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60"/>
      </w:tblGrid>
      <w:tr w:rsidR="004A2E4C" w:rsidRPr="004A2E4C" w14:paraId="406B68DE" w14:textId="77777777" w:rsidTr="004A2E4C">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4A2E4C" w:rsidRPr="004A2E4C" w14:paraId="454B3556" w14:textId="77777777" w:rsidTr="004A2E4C">
              <w:tc>
                <w:tcPr>
                  <w:tcW w:w="0" w:type="auto"/>
                  <w:tcMar>
                    <w:top w:w="150" w:type="dxa"/>
                    <w:left w:w="300" w:type="dxa"/>
                    <w:bottom w:w="150" w:type="dxa"/>
                    <w:right w:w="300" w:type="dxa"/>
                  </w:tcMar>
                  <w:hideMark/>
                </w:tcPr>
                <w:p w14:paraId="096CCC75" w14:textId="77777777" w:rsidR="004A2E4C" w:rsidRPr="00B44C6B" w:rsidRDefault="004A2E4C" w:rsidP="004A2E4C">
                  <w:pPr>
                    <w:spacing w:after="0" w:line="216" w:lineRule="atLeast"/>
                    <w:rPr>
                      <w:rFonts w:eastAsia="Times New Roman" w:cs="Arial"/>
                      <w:color w:val="403F42"/>
                    </w:rPr>
                  </w:pPr>
                  <w:r w:rsidRPr="00B44C6B">
                    <w:rPr>
                      <w:rFonts w:eastAsia="Times New Roman" w:cs="Calibri"/>
                      <w:color w:val="000000"/>
                    </w:rPr>
                    <w:t>Transportation professionals,</w:t>
                  </w:r>
                </w:p>
                <w:p w14:paraId="2DEC4DF1" w14:textId="77777777" w:rsidR="004A2E4C" w:rsidRPr="00B44C6B" w:rsidRDefault="004A2E4C" w:rsidP="004A2E4C">
                  <w:pPr>
                    <w:spacing w:after="0" w:line="216" w:lineRule="atLeast"/>
                    <w:rPr>
                      <w:rFonts w:eastAsia="Times New Roman" w:cs="Arial"/>
                      <w:color w:val="403F42"/>
                    </w:rPr>
                  </w:pPr>
                </w:p>
                <w:p w14:paraId="5D76DB2F" w14:textId="1381796A" w:rsidR="004A2E4C" w:rsidRPr="00B44C6B" w:rsidRDefault="004A2E4C" w:rsidP="004A2E4C">
                  <w:pPr>
                    <w:spacing w:after="0" w:line="216" w:lineRule="atLeast"/>
                    <w:rPr>
                      <w:rFonts w:eastAsia="Times New Roman" w:cs="Arial"/>
                      <w:color w:val="403F42"/>
                    </w:rPr>
                  </w:pPr>
                  <w:r w:rsidRPr="00B44C6B">
                    <w:rPr>
                      <w:rFonts w:eastAsia="Times New Roman" w:cs="Calibri"/>
                      <w:color w:val="000000"/>
                    </w:rPr>
                    <w:t>This special </w:t>
                  </w:r>
                  <w:r w:rsidRPr="00B44C6B">
                    <w:rPr>
                      <w:rFonts w:eastAsia="Times New Roman" w:cs="Calibri"/>
                      <w:b/>
                      <w:bCs/>
                      <w:i/>
                      <w:iCs/>
                      <w:color w:val="000000"/>
                    </w:rPr>
                    <w:t>Intercity Bus E-News</w:t>
                  </w:r>
                  <w:r w:rsidRPr="00B44C6B">
                    <w:rPr>
                      <w:rFonts w:eastAsia="Times New Roman" w:cs="Calibri"/>
                      <w:i/>
                      <w:iCs/>
                      <w:color w:val="000000"/>
                    </w:rPr>
                    <w:t xml:space="preserve"> </w:t>
                  </w:r>
                  <w:r w:rsidRPr="00B44C6B">
                    <w:rPr>
                      <w:rFonts w:eastAsia="Times New Roman" w:cs="Calibri"/>
                      <w:color w:val="000000"/>
                    </w:rPr>
                    <w:t xml:space="preserve">bulletin is being sent to </w:t>
                  </w:r>
                  <w:r w:rsidR="009459D7" w:rsidRPr="00B44C6B">
                    <w:rPr>
                      <w:rFonts w:eastAsia="Times New Roman" w:cs="Calibri"/>
                      <w:color w:val="000000"/>
                    </w:rPr>
                    <w:t>draw</w:t>
                  </w:r>
                  <w:r w:rsidRPr="00B44C6B">
                    <w:rPr>
                      <w:rFonts w:eastAsia="Times New Roman" w:cs="Calibri"/>
                      <w:color w:val="000000"/>
                    </w:rPr>
                    <w:t xml:space="preserve"> attention </w:t>
                  </w:r>
                  <w:r w:rsidR="006565C1" w:rsidRPr="00B44C6B">
                    <w:rPr>
                      <w:rFonts w:eastAsia="Times New Roman" w:cs="Calibri"/>
                      <w:color w:val="000000"/>
                    </w:rPr>
                    <w:t xml:space="preserve">to </w:t>
                  </w:r>
                  <w:r w:rsidRPr="00B44C6B">
                    <w:rPr>
                      <w:rFonts w:eastAsia="Times New Roman" w:cs="Calibri"/>
                      <w:color w:val="000000"/>
                    </w:rPr>
                    <w:t xml:space="preserve">the severity of the situation now facing our country’s motor coach lines. </w:t>
                  </w:r>
                  <w:r w:rsidR="009459D7" w:rsidRPr="00B44C6B">
                    <w:rPr>
                      <w:rFonts w:eastAsia="Times New Roman" w:cs="Calibri"/>
                      <w:color w:val="000000"/>
                    </w:rPr>
                    <w:t xml:space="preserve"> Since our last </w:t>
                  </w:r>
                  <w:r w:rsidR="009459D7" w:rsidRPr="00B44C6B">
                    <w:rPr>
                      <w:rFonts w:eastAsia="Times New Roman" w:cs="Calibri"/>
                      <w:i/>
                      <w:color w:val="000000"/>
                    </w:rPr>
                    <w:t>E-News</w:t>
                  </w:r>
                  <w:r w:rsidR="009459D7" w:rsidRPr="00B44C6B">
                    <w:rPr>
                      <w:rFonts w:eastAsia="Times New Roman" w:cs="Calibri"/>
                      <w:color w:val="000000"/>
                    </w:rPr>
                    <w:t xml:space="preserve"> dispatch</w:t>
                  </w:r>
                  <w:r w:rsidRPr="00B44C6B">
                    <w:rPr>
                      <w:rFonts w:eastAsia="Times New Roman" w:cs="Calibri"/>
                      <w:color w:val="000000"/>
                    </w:rPr>
                    <w:t>, a wave of shutdowns</w:t>
                  </w:r>
                  <w:r w:rsidR="009459D7" w:rsidRPr="00B44C6B">
                    <w:rPr>
                      <w:rFonts w:eastAsia="Times New Roman" w:cs="Calibri"/>
                      <w:color w:val="000000"/>
                    </w:rPr>
                    <w:t xml:space="preserve"> has rocked the sector</w:t>
                  </w:r>
                  <w:r w:rsidRPr="00B44C6B">
                    <w:rPr>
                      <w:rFonts w:eastAsia="Times New Roman" w:cs="Calibri"/>
                      <w:color w:val="000000"/>
                    </w:rPr>
                    <w:t>. </w:t>
                  </w:r>
                  <w:r w:rsidR="009459D7" w:rsidRPr="00B44C6B">
                    <w:rPr>
                      <w:rFonts w:eastAsia="Times New Roman" w:cs="Calibri"/>
                      <w:color w:val="000000"/>
                    </w:rPr>
                    <w:t xml:space="preserve"> </w:t>
                  </w:r>
                  <w:r w:rsidRPr="00B44C6B">
                    <w:rPr>
                      <w:rFonts w:eastAsia="Times New Roman" w:cs="Calibri"/>
                      <w:i/>
                      <w:iCs/>
                      <w:color w:val="000000"/>
                    </w:rPr>
                    <w:t>An example</w:t>
                  </w:r>
                  <w:r w:rsidRPr="00B44C6B">
                    <w:rPr>
                      <w:rFonts w:eastAsia="Times New Roman" w:cs="Calibri"/>
                      <w:color w:val="000000"/>
                    </w:rPr>
                    <w:t>: Coach USA is</w:t>
                  </w:r>
                  <w:r w:rsidR="00472EF5" w:rsidRPr="00B44C6B">
                    <w:rPr>
                      <w:rFonts w:eastAsia="Times New Roman" w:cs="Calibri"/>
                      <w:color w:val="000000"/>
                    </w:rPr>
                    <w:t xml:space="preserve"> permanently closing</w:t>
                  </w:r>
                  <w:r w:rsidRPr="00B44C6B">
                    <w:rPr>
                      <w:rFonts w:eastAsia="Times New Roman" w:cs="Calibri"/>
                      <w:color w:val="000000"/>
                    </w:rPr>
                    <w:t xml:space="preserve"> Lakefront Lines, </w:t>
                  </w:r>
                  <w:r w:rsidR="00472EF5" w:rsidRPr="00B44C6B">
                    <w:rPr>
                      <w:rFonts w:eastAsia="Times New Roman" w:cs="Calibri"/>
                      <w:color w:val="000000"/>
                    </w:rPr>
                    <w:t xml:space="preserve">the largest bus company in the state of Ohio, </w:t>
                  </w:r>
                  <w:r w:rsidRPr="00B44C6B">
                    <w:rPr>
                      <w:rFonts w:eastAsia="Times New Roman" w:cs="Calibri"/>
                      <w:color w:val="000000"/>
                    </w:rPr>
                    <w:t>whic</w:t>
                  </w:r>
                  <w:r w:rsidR="00596D04" w:rsidRPr="00B44C6B">
                    <w:rPr>
                      <w:rFonts w:eastAsia="Times New Roman" w:cs="Calibri"/>
                      <w:color w:val="000000"/>
                    </w:rPr>
                    <w:t>h alone will eliminate 339 jobs.</w:t>
                  </w:r>
                  <w:r w:rsidRPr="00B44C6B">
                    <w:rPr>
                      <w:rFonts w:eastAsia="Times New Roman" w:cs="Calibri"/>
                      <w:color w:val="000000"/>
                    </w:rPr>
                    <w:t> </w:t>
                  </w:r>
                  <w:r w:rsidRPr="00B44C6B">
                    <w:rPr>
                      <w:rFonts w:eastAsia="Times New Roman" w:cs="Arial"/>
                      <w:color w:val="403F42"/>
                    </w:rPr>
                    <w:t xml:space="preserve"> </w:t>
                  </w:r>
                  <w:r w:rsidR="00596D04" w:rsidRPr="00B44C6B">
                    <w:rPr>
                      <w:rFonts w:eastAsia="Times New Roman" w:cs="Arial"/>
                      <w:color w:val="403F42"/>
                    </w:rPr>
                    <w:t xml:space="preserve">New Jersey’s </w:t>
                  </w:r>
                  <w:proofErr w:type="spellStart"/>
                  <w:r w:rsidR="00596D04" w:rsidRPr="00B44C6B">
                    <w:rPr>
                      <w:rFonts w:cs="Arial"/>
                      <w:color w:val="000000"/>
                    </w:rPr>
                    <w:t>DeCamp</w:t>
                  </w:r>
                  <w:proofErr w:type="spellEnd"/>
                  <w:r w:rsidR="00596D04" w:rsidRPr="00B44C6B">
                    <w:rPr>
                      <w:rFonts w:cs="Arial"/>
                      <w:color w:val="000000"/>
                    </w:rPr>
                    <w:t xml:space="preserve"> Bus Lines, which </w:t>
                  </w:r>
                  <w:r w:rsidR="00B44C6B">
                    <w:rPr>
                      <w:rFonts w:cs="Arial"/>
                      <w:color w:val="000000"/>
                    </w:rPr>
                    <w:t xml:space="preserve">typically </w:t>
                  </w:r>
                  <w:r w:rsidR="00596D04" w:rsidRPr="00B44C6B">
                    <w:rPr>
                      <w:rFonts w:cs="Arial"/>
                      <w:color w:val="000000"/>
                    </w:rPr>
                    <w:t>carried about 3,000 people per day</w:t>
                  </w:r>
                  <w:r w:rsidR="009113DD">
                    <w:rPr>
                      <w:rFonts w:cs="Arial"/>
                      <w:color w:val="000000"/>
                    </w:rPr>
                    <w:t xml:space="preserve"> </w:t>
                  </w:r>
                  <w:r w:rsidR="00596D04" w:rsidRPr="00B44C6B">
                    <w:rPr>
                      <w:rFonts w:cs="Arial"/>
                      <w:color w:val="000000"/>
                    </w:rPr>
                    <w:t>before the pandemic</w:t>
                  </w:r>
                  <w:r w:rsidR="00B44C6B">
                    <w:rPr>
                      <w:rFonts w:cs="Arial"/>
                      <w:color w:val="000000"/>
                    </w:rPr>
                    <w:t xml:space="preserve"> hit</w:t>
                  </w:r>
                  <w:r w:rsidR="00596D04" w:rsidRPr="00B44C6B">
                    <w:rPr>
                      <w:rFonts w:cs="Arial"/>
                      <w:color w:val="000000"/>
                    </w:rPr>
                    <w:t xml:space="preserve">, </w:t>
                  </w:r>
                  <w:r w:rsidR="009113DD">
                    <w:rPr>
                      <w:rFonts w:cs="Arial"/>
                      <w:color w:val="000000"/>
                    </w:rPr>
                    <w:t xml:space="preserve">mostly on charters, </w:t>
                  </w:r>
                  <w:r w:rsidR="00596D04" w:rsidRPr="00B44C6B">
                    <w:rPr>
                      <w:rFonts w:cs="Arial"/>
                      <w:color w:val="000000"/>
                    </w:rPr>
                    <w:t xml:space="preserve">is suspending </w:t>
                  </w:r>
                  <w:r w:rsidR="00B44C6B">
                    <w:rPr>
                      <w:rFonts w:cs="Arial"/>
                      <w:color w:val="000000"/>
                    </w:rPr>
                    <w:t>all service</w:t>
                  </w:r>
                  <w:r w:rsidR="00596D04" w:rsidRPr="00B44C6B">
                    <w:rPr>
                      <w:rFonts w:cs="Arial"/>
                      <w:color w:val="000000"/>
                    </w:rPr>
                    <w:t xml:space="preserve"> tomorrow.</w:t>
                  </w:r>
                  <w:r w:rsidR="004E05D9">
                    <w:rPr>
                      <w:rFonts w:cs="Arial"/>
                      <w:color w:val="000000"/>
                    </w:rPr>
                    <w:t xml:space="preserve"> </w:t>
                  </w:r>
                </w:p>
                <w:p w14:paraId="33C3829A" w14:textId="77777777" w:rsidR="009459D7" w:rsidRPr="00B44C6B" w:rsidRDefault="009459D7" w:rsidP="004A2E4C">
                  <w:pPr>
                    <w:spacing w:after="0" w:line="216" w:lineRule="atLeast"/>
                    <w:rPr>
                      <w:rFonts w:eastAsia="Times New Roman" w:cs="Arial"/>
                      <w:color w:val="403F42"/>
                    </w:rPr>
                  </w:pPr>
                </w:p>
                <w:p w14:paraId="3289DF96" w14:textId="5530877E" w:rsidR="00472EF5" w:rsidRPr="00B44C6B" w:rsidRDefault="004A2E4C" w:rsidP="00472EF5">
                  <w:pPr>
                    <w:pStyle w:val="CommentText"/>
                    <w:rPr>
                      <w:sz w:val="22"/>
                      <w:szCs w:val="22"/>
                    </w:rPr>
                  </w:pPr>
                  <w:r w:rsidRPr="00B44C6B">
                    <w:rPr>
                      <w:rFonts w:eastAsia="Times New Roman" w:cs="Calibri"/>
                      <w:color w:val="000000"/>
                      <w:sz w:val="22"/>
                      <w:szCs w:val="22"/>
                    </w:rPr>
                    <w:t>Bus lines are being delivered a one-two punch. </w:t>
                  </w:r>
                  <w:r w:rsidR="00B44C6B">
                    <w:rPr>
                      <w:rFonts w:eastAsia="Times New Roman" w:cs="Calibri"/>
                      <w:b/>
                      <w:bCs/>
                      <w:color w:val="000000"/>
                      <w:sz w:val="22"/>
                      <w:szCs w:val="22"/>
                    </w:rPr>
                    <w:t>First, t</w:t>
                  </w:r>
                  <w:r w:rsidRPr="00B44C6B">
                    <w:rPr>
                      <w:rFonts w:eastAsia="Times New Roman" w:cs="Calibri"/>
                      <w:b/>
                      <w:bCs/>
                      <w:color w:val="000000"/>
                      <w:sz w:val="22"/>
                      <w:szCs w:val="22"/>
                    </w:rPr>
                    <w:t>h</w:t>
                  </w:r>
                  <w:r w:rsidR="00B44C6B">
                    <w:rPr>
                      <w:rFonts w:eastAsia="Times New Roman" w:cs="Calibri"/>
                      <w:b/>
                      <w:bCs/>
                      <w:color w:val="000000"/>
                      <w:sz w:val="22"/>
                      <w:szCs w:val="22"/>
                    </w:rPr>
                    <w:t>e modest rebound enjoyed in June</w:t>
                  </w:r>
                  <w:r w:rsidRPr="00B44C6B">
                    <w:rPr>
                      <w:rFonts w:eastAsia="Times New Roman" w:cs="Calibri"/>
                      <w:b/>
                      <w:bCs/>
                      <w:color w:val="000000"/>
                      <w:sz w:val="22"/>
                      <w:szCs w:val="22"/>
                    </w:rPr>
                    <w:t xml:space="preserve"> ha</w:t>
                  </w:r>
                  <w:r w:rsidR="00B44C6B">
                    <w:rPr>
                      <w:rFonts w:eastAsia="Times New Roman" w:cs="Calibri"/>
                      <w:b/>
                      <w:bCs/>
                      <w:color w:val="000000"/>
                      <w:sz w:val="22"/>
                      <w:szCs w:val="22"/>
                    </w:rPr>
                    <w:t>s stalled</w:t>
                  </w:r>
                  <w:r w:rsidR="009459D7" w:rsidRPr="00B44C6B">
                    <w:rPr>
                      <w:rFonts w:eastAsia="Times New Roman" w:cs="Calibri"/>
                      <w:color w:val="000000"/>
                      <w:sz w:val="22"/>
                      <w:szCs w:val="22"/>
                    </w:rPr>
                    <w:t xml:space="preserve">.  </w:t>
                  </w:r>
                  <w:r w:rsidR="00472EF5" w:rsidRPr="00B44C6B">
                    <w:rPr>
                      <w:sz w:val="22"/>
                      <w:szCs w:val="22"/>
                    </w:rPr>
                    <w:t xml:space="preserve">According to Polina </w:t>
                  </w:r>
                  <w:proofErr w:type="spellStart"/>
                  <w:r w:rsidR="00472EF5" w:rsidRPr="00B44C6B">
                    <w:rPr>
                      <w:sz w:val="22"/>
                      <w:szCs w:val="22"/>
                    </w:rPr>
                    <w:t>Raygorodskaya</w:t>
                  </w:r>
                  <w:proofErr w:type="spellEnd"/>
                  <w:r w:rsidR="00472EF5" w:rsidRPr="00B44C6B">
                    <w:rPr>
                      <w:sz w:val="22"/>
                      <w:szCs w:val="22"/>
                    </w:rPr>
                    <w:t xml:space="preserve">, CEO of </w:t>
                  </w:r>
                  <w:proofErr w:type="spellStart"/>
                  <w:r w:rsidR="00472EF5" w:rsidRPr="00B44C6B">
                    <w:rPr>
                      <w:sz w:val="22"/>
                      <w:szCs w:val="22"/>
                    </w:rPr>
                    <w:t>Wanderu</w:t>
                  </w:r>
                  <w:proofErr w:type="spellEnd"/>
                  <w:r w:rsidR="00472EF5" w:rsidRPr="00B44C6B">
                    <w:rPr>
                      <w:sz w:val="22"/>
                      <w:szCs w:val="22"/>
                    </w:rPr>
                    <w:t xml:space="preserve">, a leading </w:t>
                  </w:r>
                  <w:r w:rsidR="00B44C6B">
                    <w:rPr>
                      <w:sz w:val="22"/>
                      <w:szCs w:val="22"/>
                    </w:rPr>
                    <w:t>ground-</w:t>
                  </w:r>
                  <w:r w:rsidR="00472EF5" w:rsidRPr="00B44C6B">
                    <w:rPr>
                      <w:sz w:val="22"/>
                      <w:szCs w:val="22"/>
                    </w:rPr>
                    <w:t xml:space="preserve">travel metasearch platform, </w:t>
                  </w:r>
                  <w:r w:rsidR="00B44C6B">
                    <w:rPr>
                      <w:sz w:val="22"/>
                      <w:szCs w:val="22"/>
                    </w:rPr>
                    <w:t xml:space="preserve">the </w:t>
                  </w:r>
                  <w:r w:rsidR="00472EF5" w:rsidRPr="00B44C6B">
                    <w:rPr>
                      <w:sz w:val="22"/>
                      <w:szCs w:val="22"/>
                    </w:rPr>
                    <w:t>demand for bu</w:t>
                  </w:r>
                  <w:r w:rsidR="00CD03D6">
                    <w:rPr>
                      <w:sz w:val="22"/>
                      <w:szCs w:val="22"/>
                    </w:rPr>
                    <w:t>s-</w:t>
                  </w:r>
                  <w:r w:rsidR="00472EF5" w:rsidRPr="00B44C6B">
                    <w:rPr>
                      <w:sz w:val="22"/>
                      <w:szCs w:val="22"/>
                    </w:rPr>
                    <w:t xml:space="preserve">ticket purchases in July </w:t>
                  </w:r>
                  <w:r w:rsidR="009335E9">
                    <w:rPr>
                      <w:sz w:val="22"/>
                      <w:szCs w:val="22"/>
                    </w:rPr>
                    <w:t>was</w:t>
                  </w:r>
                  <w:r w:rsidR="009113DD">
                    <w:rPr>
                      <w:sz w:val="22"/>
                      <w:szCs w:val="22"/>
                    </w:rPr>
                    <w:t xml:space="preserve"> still</w:t>
                  </w:r>
                  <w:r w:rsidR="009335E9">
                    <w:rPr>
                      <w:sz w:val="22"/>
                      <w:szCs w:val="22"/>
                    </w:rPr>
                    <w:t xml:space="preserve"> less than 20% of that during </w:t>
                  </w:r>
                  <w:r w:rsidR="00B44C6B">
                    <w:rPr>
                      <w:sz w:val="22"/>
                      <w:szCs w:val="22"/>
                    </w:rPr>
                    <w:t>that same month in 2019</w:t>
                  </w:r>
                  <w:r w:rsidR="009335E9">
                    <w:rPr>
                      <w:sz w:val="22"/>
                      <w:szCs w:val="22"/>
                    </w:rPr>
                    <w:t xml:space="preserve"> (see Figure</w:t>
                  </w:r>
                  <w:r w:rsidR="00472EF5" w:rsidRPr="00B44C6B">
                    <w:rPr>
                      <w:sz w:val="22"/>
                      <w:szCs w:val="22"/>
                    </w:rPr>
                    <w:t xml:space="preserve"> </w:t>
                  </w:r>
                  <w:r w:rsidR="00B44C6B">
                    <w:rPr>
                      <w:sz w:val="22"/>
                      <w:szCs w:val="22"/>
                    </w:rPr>
                    <w:t xml:space="preserve">1 </w:t>
                  </w:r>
                  <w:r w:rsidR="00472EF5" w:rsidRPr="00B44C6B">
                    <w:rPr>
                      <w:sz w:val="22"/>
                      <w:szCs w:val="22"/>
                    </w:rPr>
                    <w:t>below).</w:t>
                  </w:r>
                  <w:r w:rsidR="00CD03D6">
                    <w:rPr>
                      <w:sz w:val="22"/>
                      <w:szCs w:val="22"/>
                    </w:rPr>
                    <w:t xml:space="preserve">  The demand for charters appears to have dropped by an even greater extent.</w:t>
                  </w:r>
                </w:p>
                <w:p w14:paraId="4906621F" w14:textId="223CCB1E" w:rsidR="004E05D9" w:rsidRPr="00B44C6B" w:rsidRDefault="00CD03D6" w:rsidP="004E05D9">
                  <w:pPr>
                    <w:spacing w:after="0" w:line="216" w:lineRule="atLeast"/>
                    <w:rPr>
                      <w:rFonts w:eastAsia="Times New Roman" w:cs="Arial"/>
                      <w:color w:val="403F42"/>
                    </w:rPr>
                  </w:pPr>
                  <w:r w:rsidRPr="00CD03D6">
                    <w:rPr>
                      <w:rFonts w:eastAsia="Times New Roman" w:cs="Calibri"/>
                      <w:b/>
                      <w:color w:val="000000"/>
                    </w:rPr>
                    <w:t>Second</w:t>
                  </w:r>
                  <w:r w:rsidR="004A2E4C" w:rsidRPr="00CD03D6">
                    <w:rPr>
                      <w:rFonts w:eastAsia="Times New Roman" w:cs="Calibri"/>
                      <w:b/>
                      <w:color w:val="000000"/>
                    </w:rPr>
                    <w:t>, the value</w:t>
                  </w:r>
                  <w:r w:rsidR="004A2E4C" w:rsidRPr="00B44C6B">
                    <w:rPr>
                      <w:rFonts w:eastAsia="Times New Roman" w:cs="Calibri"/>
                      <w:b/>
                      <w:color w:val="000000"/>
                    </w:rPr>
                    <w:t xml:space="preserve"> of equipment</w:t>
                  </w:r>
                  <w:r w:rsidR="004A2E4C" w:rsidRPr="00B44C6B">
                    <w:rPr>
                      <w:rFonts w:eastAsia="Times New Roman" w:cs="Calibri"/>
                      <w:color w:val="000000"/>
                    </w:rPr>
                    <w:t xml:space="preserve"> has taken a nosedive, leaving balance sheets in precarious shape and making borrowing more difficult. Unfortunately, loans offered through the CARES Act, which might have closed the gap, have been so restrictive that many carriers opted not to pursue them.  </w:t>
                  </w:r>
                  <w:r w:rsidR="004A2E4C" w:rsidRPr="00B44C6B">
                    <w:rPr>
                      <w:rFonts w:eastAsia="Times New Roman" w:cs="Arial"/>
                      <w:color w:val="403F42"/>
                    </w:rPr>
                    <w:t xml:space="preserve"> </w:t>
                  </w:r>
                  <w:r w:rsidR="004E05D9">
                    <w:rPr>
                      <w:rFonts w:eastAsia="Times New Roman" w:cs="Arial"/>
                      <w:color w:val="403F42"/>
                    </w:rPr>
                    <w:br/>
                  </w:r>
                  <w:r w:rsidR="004E05D9">
                    <w:rPr>
                      <w:rFonts w:eastAsia="Times New Roman" w:cs="Arial"/>
                      <w:color w:val="403F42"/>
                    </w:rPr>
                    <w:br/>
                  </w:r>
                  <w:r w:rsidR="004E05D9" w:rsidRPr="00B44C6B">
                    <w:rPr>
                      <w:rFonts w:eastAsia="Times New Roman" w:cs="Calibri"/>
                      <w:color w:val="000000"/>
                    </w:rPr>
                    <w:t>Our assessment, info</w:t>
                  </w:r>
                  <w:r w:rsidR="004E05D9">
                    <w:rPr>
                      <w:rFonts w:eastAsia="Times New Roman" w:cs="Calibri"/>
                      <w:color w:val="000000"/>
                    </w:rPr>
                    <w:t>rmed by research provided by the American Bus Association</w:t>
                  </w:r>
                  <w:r w:rsidR="004E05D9" w:rsidRPr="00B44C6B">
                    <w:rPr>
                      <w:rFonts w:eastAsia="Times New Roman" w:cs="Calibri"/>
                      <w:color w:val="000000"/>
                    </w:rPr>
                    <w:t xml:space="preserve">, indicates that, </w:t>
                  </w:r>
                  <w:r w:rsidR="004E05D9" w:rsidRPr="00B44C6B">
                    <w:rPr>
                      <w:rFonts w:eastAsia="Times New Roman" w:cs="Calibri"/>
                      <w:b/>
                      <w:bCs/>
                      <w:color w:val="000000"/>
                    </w:rPr>
                    <w:t>30-40% of the national bus network could disappear without financial relief</w:t>
                  </w:r>
                  <w:r w:rsidR="004E05D9" w:rsidRPr="00B44C6B">
                    <w:rPr>
                      <w:rFonts w:eastAsia="Times New Roman" w:cs="Calibri"/>
                      <w:color w:val="000000"/>
                    </w:rPr>
                    <w:t>. Underserved populations, including people of color, people with disabilities</w:t>
                  </w:r>
                  <w:r w:rsidR="006C5FA1">
                    <w:rPr>
                      <w:rFonts w:eastAsia="Times New Roman" w:cs="Calibri"/>
                      <w:color w:val="000000"/>
                    </w:rPr>
                    <w:t>, rural communities</w:t>
                  </w:r>
                  <w:r w:rsidR="004E05D9" w:rsidRPr="00B44C6B">
                    <w:rPr>
                      <w:rFonts w:eastAsia="Times New Roman" w:cs="Calibri"/>
                      <w:color w:val="000000"/>
                    </w:rPr>
                    <w:t xml:space="preserve"> and older Americans, would be cut off from their most affordable source of mobility and </w:t>
                  </w:r>
                  <w:r w:rsidR="004E05D9">
                    <w:rPr>
                      <w:rFonts w:eastAsia="Times New Roman" w:cs="Calibri"/>
                      <w:color w:val="000000"/>
                    </w:rPr>
                    <w:t xml:space="preserve">prevented from participating fully in the </w:t>
                  </w:r>
                  <w:r w:rsidR="004E05D9" w:rsidRPr="00B44C6B">
                    <w:rPr>
                      <w:rFonts w:eastAsia="Times New Roman" w:cs="Calibri"/>
                      <w:color w:val="000000"/>
                    </w:rPr>
                    <w:t>economy. </w:t>
                  </w:r>
                  <w:r w:rsidR="004E05D9">
                    <w:rPr>
                      <w:rFonts w:eastAsia="Times New Roman" w:cs="Calibri"/>
                      <w:color w:val="000000"/>
                    </w:rPr>
                    <w:t>We are</w:t>
                  </w:r>
                  <w:r w:rsidR="004E05D9" w:rsidRPr="00B44C6B">
                    <w:rPr>
                      <w:rFonts w:eastAsia="Times New Roman" w:cs="Calibri"/>
                      <w:color w:val="000000"/>
                    </w:rPr>
                    <w:t xml:space="preserve"> staring at that possibility, perhaps only a few weeks away.</w:t>
                  </w:r>
                  <w:r w:rsidR="004E05D9" w:rsidRPr="00B44C6B">
                    <w:rPr>
                      <w:rFonts w:eastAsia="Times New Roman" w:cs="Arial"/>
                      <w:color w:val="403F42"/>
                    </w:rPr>
                    <w:t xml:space="preserve"> </w:t>
                  </w:r>
                </w:p>
                <w:p w14:paraId="234CBA03" w14:textId="41CADF7D" w:rsidR="004E05D9" w:rsidRPr="00B44C6B" w:rsidRDefault="004E05D9" w:rsidP="004E05D9">
                  <w:pPr>
                    <w:spacing w:after="0" w:line="216" w:lineRule="atLeast"/>
                    <w:rPr>
                      <w:rFonts w:eastAsia="Times New Roman" w:cs="Arial"/>
                      <w:color w:val="403F42"/>
                    </w:rPr>
                  </w:pPr>
                  <w:r>
                    <w:rPr>
                      <w:rFonts w:eastAsia="Times New Roman" w:cs="Arial"/>
                      <w:color w:val="403F42"/>
                    </w:rPr>
                    <w:br/>
                  </w:r>
                  <w:r w:rsidR="004A2E4C" w:rsidRPr="00B44C6B">
                    <w:rPr>
                      <w:rFonts w:eastAsia="Times New Roman" w:cs="Calibri"/>
                      <w:color w:val="000000"/>
                    </w:rPr>
                    <w:t xml:space="preserve">Having discussed the situation with several industry leaders, including Peter </w:t>
                  </w:r>
                  <w:proofErr w:type="spellStart"/>
                  <w:r w:rsidR="004A2E4C" w:rsidRPr="00B44C6B">
                    <w:rPr>
                      <w:rFonts w:eastAsia="Times New Roman" w:cs="Calibri"/>
                      <w:color w:val="000000"/>
                    </w:rPr>
                    <w:t>Pantuso</w:t>
                  </w:r>
                  <w:proofErr w:type="spellEnd"/>
                  <w:r w:rsidR="004A2E4C" w:rsidRPr="00B44C6B">
                    <w:rPr>
                      <w:rFonts w:eastAsia="Times New Roman" w:cs="Calibri"/>
                      <w:color w:val="000000"/>
                    </w:rPr>
                    <w:t>, President and CEO of</w:t>
                  </w:r>
                  <w:r>
                    <w:rPr>
                      <w:rFonts w:eastAsia="Times New Roman" w:cs="Calibri"/>
                      <w:color w:val="000000"/>
                    </w:rPr>
                    <w:t xml:space="preserve"> ABA</w:t>
                  </w:r>
                  <w:r w:rsidR="004A2E4C" w:rsidRPr="00B44C6B">
                    <w:rPr>
                      <w:rFonts w:eastAsia="Times New Roman" w:cs="Calibri"/>
                      <w:color w:val="000000"/>
                    </w:rPr>
                    <w:t>, it has become clear that a coordinated</w:t>
                  </w:r>
                  <w:r w:rsidR="004A2E4C" w:rsidRPr="00B44C6B">
                    <w:rPr>
                      <w:rFonts w:eastAsia="Times New Roman" w:cs="Calibri"/>
                      <w:b/>
                      <w:bCs/>
                      <w:color w:val="000000"/>
                    </w:rPr>
                    <w:t xml:space="preserve"> governmental response </w:t>
                  </w:r>
                  <w:r w:rsidR="004A2E4C" w:rsidRPr="00B44C6B">
                    <w:rPr>
                      <w:rFonts w:eastAsia="Times New Roman" w:cs="Calibri"/>
                      <w:bCs/>
                      <w:color w:val="000000"/>
                    </w:rPr>
                    <w:t>is needed</w:t>
                  </w:r>
                  <w:r w:rsidR="004A2E4C" w:rsidRPr="00B44C6B">
                    <w:rPr>
                      <w:rFonts w:eastAsia="Times New Roman" w:cs="Calibri"/>
                      <w:color w:val="000000"/>
                    </w:rPr>
                    <w:t xml:space="preserve">. The gap the federal aid provided to public transit, airports, and air carriers and that provided to motor coach operators needs to be closed to avoid </w:t>
                  </w:r>
                  <w:r>
                    <w:rPr>
                      <w:rFonts w:eastAsia="Times New Roman" w:cs="Calibri"/>
                      <w:color w:val="000000"/>
                    </w:rPr>
                    <w:t xml:space="preserve">large-scale </w:t>
                  </w:r>
                  <w:r w:rsidR="004A2E4C" w:rsidRPr="00B44C6B">
                    <w:rPr>
                      <w:rFonts w:eastAsia="Times New Roman" w:cs="Calibri"/>
                      <w:color w:val="000000"/>
                    </w:rPr>
                    <w:t xml:space="preserve">closures. </w:t>
                  </w:r>
                  <w:r w:rsidR="004A2E4C" w:rsidRPr="00B44C6B">
                    <w:rPr>
                      <w:rFonts w:eastAsia="Times New Roman" w:cs="Arial"/>
                      <w:color w:val="403F42"/>
                    </w:rPr>
                    <w:t xml:space="preserve"> </w:t>
                  </w:r>
                  <w:r>
                    <w:rPr>
                      <w:rFonts w:eastAsia="Times New Roman" w:cs="Arial"/>
                      <w:color w:val="403F42"/>
                    </w:rPr>
                    <w:br/>
                  </w:r>
                  <w:r>
                    <w:rPr>
                      <w:rFonts w:eastAsia="Times New Roman" w:cs="Arial"/>
                      <w:color w:val="403F42"/>
                    </w:rPr>
                    <w:br/>
                  </w:r>
                  <w:r w:rsidR="004A2E4C" w:rsidRPr="00CD03D6">
                    <w:rPr>
                      <w:rFonts w:eastAsia="Times New Roman" w:cs="Calibri"/>
                      <w:bCs/>
                      <w:color w:val="000000"/>
                    </w:rPr>
                    <w:t>Relief will require</w:t>
                  </w:r>
                  <w:r w:rsidR="004A2E4C" w:rsidRPr="00B44C6B">
                    <w:rPr>
                      <w:rFonts w:eastAsia="Times New Roman" w:cs="Calibri"/>
                      <w:b/>
                      <w:bCs/>
                      <w:color w:val="000000"/>
                    </w:rPr>
                    <w:t xml:space="preserve"> assistance on multiple fronts</w:t>
                  </w:r>
                  <w:r w:rsidR="004A2E4C" w:rsidRPr="00B44C6B">
                    <w:rPr>
                      <w:rFonts w:eastAsia="Times New Roman" w:cs="Calibri"/>
                      <w:color w:val="000000"/>
                    </w:rPr>
                    <w:t xml:space="preserve"> but must include aid in next federal stimulus bill, which is now being formulated. What happens on Capitol Hill is impossible to predict, so we are stepping up our outreach</w:t>
                  </w:r>
                  <w:r w:rsidR="006565C1" w:rsidRPr="00B44C6B">
                    <w:rPr>
                      <w:rFonts w:eastAsia="Times New Roman" w:cs="Calibri"/>
                      <w:color w:val="000000"/>
                    </w:rPr>
                    <w:t xml:space="preserve"> to policymakers</w:t>
                  </w:r>
                  <w:r w:rsidR="004A2E4C" w:rsidRPr="00B44C6B">
                    <w:rPr>
                      <w:rFonts w:eastAsia="Times New Roman" w:cs="Calibri"/>
                      <w:color w:val="000000"/>
                    </w:rPr>
                    <w:t xml:space="preserve">. We hope you do the same, helping spread the word about </w:t>
                  </w:r>
                  <w:r w:rsidR="009459D7" w:rsidRPr="00B44C6B">
                    <w:rPr>
                      <w:rFonts w:eastAsia="Times New Roman" w:cs="Calibri"/>
                      <w:color w:val="000000"/>
                    </w:rPr>
                    <w:t xml:space="preserve">the sector’s </w:t>
                  </w:r>
                  <w:r w:rsidR="004A2E4C" w:rsidRPr="00B44C6B">
                    <w:rPr>
                      <w:rFonts w:eastAsia="Times New Roman" w:cs="Calibri"/>
                      <w:color w:val="000000"/>
                    </w:rPr>
                    <w:t>worse</w:t>
                  </w:r>
                  <w:r w:rsidR="009459D7" w:rsidRPr="00B44C6B">
                    <w:rPr>
                      <w:rFonts w:eastAsia="Times New Roman" w:cs="Calibri"/>
                      <w:color w:val="000000"/>
                    </w:rPr>
                    <w:t>ning situation</w:t>
                  </w:r>
                  <w:r w:rsidR="004A2E4C" w:rsidRPr="00B44C6B">
                    <w:rPr>
                      <w:rFonts w:eastAsia="Times New Roman" w:cs="Calibri"/>
                      <w:color w:val="000000"/>
                    </w:rPr>
                    <w:t>.  </w:t>
                  </w:r>
                  <w:r w:rsidR="004A2E4C" w:rsidRPr="00B44C6B">
                    <w:rPr>
                      <w:rFonts w:eastAsia="Times New Roman" w:cs="Arial"/>
                      <w:color w:val="403F42"/>
                    </w:rPr>
                    <w:t xml:space="preserve"> </w:t>
                  </w:r>
                  <w:r>
                    <w:rPr>
                      <w:rFonts w:eastAsia="Times New Roman" w:cs="Arial"/>
                      <w:color w:val="403F42"/>
                    </w:rPr>
                    <w:br/>
                  </w:r>
                  <w:r>
                    <w:rPr>
                      <w:rFonts w:eastAsia="Times New Roman" w:cs="Arial"/>
                      <w:color w:val="403F42"/>
                    </w:rPr>
                    <w:br/>
                  </w:r>
                  <w:r>
                    <w:rPr>
                      <w:rFonts w:eastAsia="Times New Roman" w:cs="Calibri"/>
                      <w:color w:val="000000"/>
                    </w:rPr>
                    <w:t>Many jobs</w:t>
                  </w:r>
                  <w:r w:rsidR="00CD03D6">
                    <w:rPr>
                      <w:rFonts w:eastAsia="Times New Roman" w:cs="Calibri"/>
                      <w:color w:val="000000"/>
                    </w:rPr>
                    <w:t xml:space="preserve"> hang in the balance</w:t>
                  </w:r>
                  <w:r>
                    <w:rPr>
                      <w:rFonts w:eastAsia="Times New Roman" w:cs="Calibri"/>
                      <w:color w:val="000000"/>
                    </w:rPr>
                    <w:t xml:space="preserve">.  </w:t>
                  </w:r>
                  <w:r w:rsidRPr="00B44C6B">
                    <w:rPr>
                      <w:rFonts w:eastAsia="Times New Roman" w:cs="Calibri"/>
                      <w:color w:val="000000"/>
                    </w:rPr>
                    <w:t xml:space="preserve">Research prepared by Dunham &amp; Associates for ABA indicates that without a strong recovery (and without governmental financial relief), </w:t>
                  </w:r>
                  <w:r w:rsidRPr="00B44C6B">
                    <w:rPr>
                      <w:rFonts w:eastAsia="Times New Roman" w:cs="Calibri"/>
                      <w:b/>
                      <w:bCs/>
                      <w:color w:val="000000"/>
                    </w:rPr>
                    <w:t xml:space="preserve">78% of jobs in the charter-bus sector will be lost </w:t>
                  </w:r>
                  <w:r w:rsidR="009113DD">
                    <w:rPr>
                      <w:rFonts w:eastAsia="Times New Roman" w:cs="Calibri"/>
                      <w:bCs/>
                      <w:color w:val="000000"/>
                    </w:rPr>
                    <w:t xml:space="preserve">during </w:t>
                  </w:r>
                  <w:r w:rsidRPr="004E05D9">
                    <w:rPr>
                      <w:rFonts w:eastAsia="Times New Roman" w:cs="Calibri"/>
                      <w:bCs/>
                      <w:color w:val="000000"/>
                    </w:rPr>
                    <w:t>the next year</w:t>
                  </w:r>
                  <w:r w:rsidRPr="00B44C6B">
                    <w:rPr>
                      <w:rFonts w:eastAsia="Times New Roman" w:cs="Calibri"/>
                      <w:color w:val="000000"/>
                    </w:rPr>
                    <w:t xml:space="preserve"> and </w:t>
                  </w:r>
                  <w:r w:rsidRPr="00B44C6B">
                    <w:rPr>
                      <w:rFonts w:eastAsia="Times New Roman" w:cs="Calibri"/>
                      <w:b/>
                      <w:bCs/>
                      <w:color w:val="000000"/>
                    </w:rPr>
                    <w:t>around 65% will be lost in the commuter, scheduled, and shuttle-bus sectors</w:t>
                  </w:r>
                  <w:r w:rsidRPr="00B44C6B">
                    <w:rPr>
                      <w:rFonts w:eastAsia="Times New Roman" w:cs="Calibri"/>
                      <w:color w:val="000000"/>
                    </w:rPr>
                    <w:t>. </w:t>
                  </w:r>
                  <w:r w:rsidRPr="00B44C6B">
                    <w:rPr>
                      <w:rFonts w:eastAsia="Times New Roman" w:cs="Arial"/>
                      <w:color w:val="403F42"/>
                    </w:rPr>
                    <w:t xml:space="preserve"> </w:t>
                  </w:r>
                </w:p>
                <w:p w14:paraId="69527117" w14:textId="77777777" w:rsidR="004A2E4C" w:rsidRPr="00B44C6B" w:rsidRDefault="004A2E4C" w:rsidP="004A2E4C">
                  <w:pPr>
                    <w:spacing w:after="0" w:line="216" w:lineRule="atLeast"/>
                    <w:rPr>
                      <w:rFonts w:eastAsia="Times New Roman" w:cs="Arial"/>
                      <w:color w:val="403F42"/>
                    </w:rPr>
                  </w:pPr>
                </w:p>
                <w:p w14:paraId="1AC95D8B" w14:textId="7448C1B5" w:rsidR="004A2E4C" w:rsidRPr="00B44C6B" w:rsidRDefault="004A2E4C" w:rsidP="00FC5A77">
                  <w:pPr>
                    <w:pStyle w:val="CommentText"/>
                    <w:rPr>
                      <w:rFonts w:eastAsia="Times New Roman" w:cs="Arial"/>
                      <w:color w:val="403F42"/>
                      <w:sz w:val="22"/>
                      <w:szCs w:val="22"/>
                    </w:rPr>
                  </w:pPr>
                  <w:r w:rsidRPr="00B44C6B">
                    <w:rPr>
                      <w:rFonts w:eastAsia="Times New Roman" w:cs="Calibri"/>
                      <w:b/>
                      <w:bCs/>
                      <w:color w:val="000000"/>
                      <w:sz w:val="22"/>
                      <w:szCs w:val="22"/>
                    </w:rPr>
                    <w:t>Please scroll down for newly available data</w:t>
                  </w:r>
                  <w:r w:rsidR="00B44C6B" w:rsidRPr="00B44C6B">
                    <w:rPr>
                      <w:rFonts w:eastAsia="Times New Roman" w:cs="Calibri"/>
                      <w:b/>
                      <w:bCs/>
                      <w:color w:val="000000"/>
                      <w:sz w:val="22"/>
                      <w:szCs w:val="22"/>
                    </w:rPr>
                    <w:t xml:space="preserve"> </w:t>
                  </w:r>
                  <w:r w:rsidR="00B44C6B" w:rsidRPr="00B44C6B">
                    <w:rPr>
                      <w:rFonts w:eastAsia="Times New Roman" w:cs="Calibri"/>
                      <w:color w:val="000000"/>
                      <w:sz w:val="22"/>
                      <w:szCs w:val="22"/>
                    </w:rPr>
                    <w:t xml:space="preserve">provided to us from </w:t>
                  </w:r>
                  <w:r w:rsidR="00B44C6B" w:rsidRPr="00B44C6B">
                    <w:rPr>
                      <w:sz w:val="22"/>
                      <w:szCs w:val="22"/>
                    </w:rPr>
                    <w:t xml:space="preserve">provided to us by Terry Cordell of </w:t>
                  </w:r>
                  <w:proofErr w:type="spellStart"/>
                  <w:r w:rsidR="00B44C6B" w:rsidRPr="00B44C6B">
                    <w:rPr>
                      <w:sz w:val="22"/>
                      <w:szCs w:val="22"/>
                    </w:rPr>
                    <w:t>Transcor</w:t>
                  </w:r>
                  <w:proofErr w:type="spellEnd"/>
                  <w:r w:rsidR="00B44C6B" w:rsidRPr="00B44C6B">
                    <w:rPr>
                      <w:sz w:val="22"/>
                      <w:szCs w:val="22"/>
                    </w:rPr>
                    <w:t xml:space="preserve"> Data Services and </w:t>
                  </w:r>
                  <w:proofErr w:type="spellStart"/>
                  <w:r w:rsidR="00B44C6B" w:rsidRPr="00B44C6B">
                    <w:rPr>
                      <w:rFonts w:eastAsia="Times New Roman" w:cs="Calibri"/>
                      <w:color w:val="000000"/>
                      <w:sz w:val="22"/>
                      <w:szCs w:val="22"/>
                    </w:rPr>
                    <w:t>Wanderu</w:t>
                  </w:r>
                  <w:proofErr w:type="spellEnd"/>
                  <w:r w:rsidR="00B44C6B" w:rsidRPr="00B44C6B">
                    <w:rPr>
                      <w:rFonts w:eastAsia="Times New Roman" w:cs="Calibri"/>
                      <w:color w:val="000000"/>
                      <w:sz w:val="22"/>
                      <w:szCs w:val="22"/>
                    </w:rPr>
                    <w:t>.</w:t>
                  </w:r>
                  <w:r w:rsidR="00FC5A77" w:rsidRPr="00B44C6B">
                    <w:rPr>
                      <w:rFonts w:eastAsia="Times New Roman" w:cs="Calibri"/>
                      <w:color w:val="000000"/>
                      <w:sz w:val="22"/>
                      <w:szCs w:val="22"/>
                    </w:rPr>
                    <w:t xml:space="preserve">  </w:t>
                  </w:r>
                  <w:r w:rsidRPr="00B44C6B">
                    <w:rPr>
                      <w:rFonts w:eastAsia="Times New Roman" w:cs="Calibri"/>
                      <w:color w:val="000000"/>
                      <w:sz w:val="22"/>
                      <w:szCs w:val="22"/>
                    </w:rPr>
                    <w:t xml:space="preserve">You will also find details on the service cutbacks </w:t>
                  </w:r>
                  <w:r w:rsidR="00270F5C" w:rsidRPr="00B44C6B">
                    <w:rPr>
                      <w:rFonts w:eastAsia="Times New Roman" w:cs="Calibri"/>
                      <w:color w:val="000000"/>
                      <w:sz w:val="22"/>
                      <w:szCs w:val="22"/>
                    </w:rPr>
                    <w:t xml:space="preserve">and issues </w:t>
                  </w:r>
                  <w:r w:rsidRPr="00B44C6B">
                    <w:rPr>
                      <w:rFonts w:eastAsia="Times New Roman" w:cs="Calibri"/>
                      <w:color w:val="000000"/>
                      <w:sz w:val="22"/>
                      <w:szCs w:val="22"/>
                    </w:rPr>
                    <w:t>around the country, organized by region. We thank Brian and these companies for obtaining and providing this information, disturbing though</w:t>
                  </w:r>
                  <w:r w:rsidR="00CD03D6">
                    <w:rPr>
                      <w:rFonts w:eastAsia="Times New Roman" w:cs="Calibri"/>
                      <w:color w:val="000000"/>
                      <w:sz w:val="22"/>
                      <w:szCs w:val="22"/>
                    </w:rPr>
                    <w:t xml:space="preserve"> the</w:t>
                  </w:r>
                  <w:r w:rsidRPr="00B44C6B">
                    <w:rPr>
                      <w:rFonts w:eastAsia="Times New Roman" w:cs="Calibri"/>
                      <w:color w:val="000000"/>
                      <w:sz w:val="22"/>
                      <w:szCs w:val="22"/>
                    </w:rPr>
                    <w:t xml:space="preserve"> </w:t>
                  </w:r>
                  <w:r w:rsidR="009113DD">
                    <w:rPr>
                      <w:rFonts w:eastAsia="Times New Roman" w:cs="Calibri"/>
                      <w:color w:val="000000"/>
                      <w:sz w:val="22"/>
                      <w:szCs w:val="22"/>
                    </w:rPr>
                    <w:t>latest results</w:t>
                  </w:r>
                  <w:r w:rsidR="00CD03D6">
                    <w:rPr>
                      <w:rFonts w:eastAsia="Times New Roman" w:cs="Calibri"/>
                      <w:color w:val="000000"/>
                      <w:sz w:val="22"/>
                      <w:szCs w:val="22"/>
                    </w:rPr>
                    <w:t xml:space="preserve"> </w:t>
                  </w:r>
                  <w:r w:rsidRPr="00B44C6B">
                    <w:rPr>
                      <w:rFonts w:eastAsia="Times New Roman" w:cs="Calibri"/>
                      <w:color w:val="000000"/>
                      <w:sz w:val="22"/>
                      <w:szCs w:val="22"/>
                    </w:rPr>
                    <w:t>may be.</w:t>
                  </w:r>
                  <w:r w:rsidRPr="00B44C6B">
                    <w:rPr>
                      <w:rFonts w:eastAsia="Times New Roman" w:cs="Arial"/>
                      <w:color w:val="403F42"/>
                      <w:sz w:val="22"/>
                      <w:szCs w:val="22"/>
                    </w:rPr>
                    <w:t xml:space="preserve"> </w:t>
                  </w:r>
                </w:p>
                <w:p w14:paraId="3A165D56" w14:textId="77777777" w:rsidR="004A2E4C" w:rsidRPr="00B44C6B" w:rsidRDefault="004A2E4C" w:rsidP="004A2E4C">
                  <w:pPr>
                    <w:spacing w:after="0" w:line="216" w:lineRule="atLeast"/>
                    <w:rPr>
                      <w:rFonts w:eastAsia="Times New Roman" w:cs="Arial"/>
                      <w:color w:val="403F42"/>
                    </w:rPr>
                  </w:pPr>
                </w:p>
                <w:p w14:paraId="07077CCB" w14:textId="77777777" w:rsidR="004A2E4C" w:rsidRPr="004A2E4C" w:rsidRDefault="004A2E4C" w:rsidP="004A2E4C">
                  <w:pPr>
                    <w:spacing w:after="0" w:line="216" w:lineRule="atLeast"/>
                    <w:rPr>
                      <w:rFonts w:ascii="Arial" w:eastAsia="Times New Roman" w:hAnsi="Arial" w:cs="Arial"/>
                      <w:color w:val="403F42"/>
                      <w:sz w:val="18"/>
                      <w:szCs w:val="18"/>
                    </w:rPr>
                  </w:pPr>
                  <w:r w:rsidRPr="00B44C6B">
                    <w:rPr>
                      <w:rFonts w:eastAsia="Times New Roman" w:cs="Calibri"/>
                      <w:color w:val="000000"/>
                    </w:rPr>
                    <w:t>Stay safe,</w:t>
                  </w:r>
                </w:p>
              </w:tc>
            </w:tr>
          </w:tbl>
          <w:p w14:paraId="714A09EB" w14:textId="77777777" w:rsidR="004A2E4C" w:rsidRPr="004A2E4C" w:rsidRDefault="004A2E4C" w:rsidP="004A2E4C">
            <w:pPr>
              <w:spacing w:after="0" w:line="240" w:lineRule="auto"/>
              <w:rPr>
                <w:rFonts w:ascii="Calibri" w:eastAsia="Times New Roman" w:hAnsi="Calibri" w:cs="Calibri"/>
                <w:color w:val="000000"/>
                <w:sz w:val="24"/>
                <w:szCs w:val="24"/>
              </w:rPr>
            </w:pPr>
          </w:p>
        </w:tc>
      </w:tr>
    </w:tbl>
    <w:p w14:paraId="73A2E716" w14:textId="77777777" w:rsidR="004A2E4C" w:rsidRPr="004A2E4C" w:rsidRDefault="004A2E4C" w:rsidP="004A2E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4A2E4C" w:rsidRPr="004A2E4C" w14:paraId="40468883" w14:textId="77777777" w:rsidTr="004A2E4C">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4A2E4C" w:rsidRPr="004A2E4C" w14:paraId="78CC3485" w14:textId="77777777" w:rsidTr="004A2E4C">
              <w:tc>
                <w:tcPr>
                  <w:tcW w:w="0" w:type="auto"/>
                  <w:tcMar>
                    <w:top w:w="150" w:type="dxa"/>
                    <w:left w:w="300" w:type="dxa"/>
                    <w:bottom w:w="150" w:type="dxa"/>
                    <w:right w:w="300" w:type="dxa"/>
                  </w:tcMar>
                  <w:hideMark/>
                </w:tcPr>
                <w:tbl>
                  <w:tblPr>
                    <w:tblpPr w:leftFromText="30" w:rightFromText="30" w:vertAnchor="text"/>
                    <w:tblW w:w="0" w:type="auto"/>
                    <w:tblCellMar>
                      <w:left w:w="0" w:type="dxa"/>
                      <w:right w:w="0" w:type="dxa"/>
                    </w:tblCellMar>
                    <w:tblLook w:val="04A0" w:firstRow="1" w:lastRow="0" w:firstColumn="1" w:lastColumn="0" w:noHBand="0" w:noVBand="1"/>
                  </w:tblPr>
                  <w:tblGrid>
                    <w:gridCol w:w="2790"/>
                    <w:gridCol w:w="225"/>
                  </w:tblGrid>
                  <w:tr w:rsidR="004A2E4C" w:rsidRPr="004A2E4C" w14:paraId="4BDCA568" w14:textId="77777777" w:rsidTr="004A2E4C">
                    <w:trPr>
                      <w:trHeight w:val="225"/>
                    </w:trPr>
                    <w:tc>
                      <w:tcPr>
                        <w:tcW w:w="0" w:type="auto"/>
                        <w:hideMark/>
                      </w:tcPr>
                      <w:p w14:paraId="4B881A0C" w14:textId="77777777" w:rsidR="004A2E4C" w:rsidRPr="004A2E4C" w:rsidRDefault="004A2E4C" w:rsidP="004A2E4C">
                        <w:pPr>
                          <w:spacing w:after="0" w:line="240" w:lineRule="auto"/>
                          <w:jc w:val="center"/>
                          <w:divId w:val="1485849404"/>
                          <w:rPr>
                            <w:rFonts w:ascii="Times New Roman" w:eastAsia="Times New Roman" w:hAnsi="Times New Roman" w:cs="Times New Roman"/>
                            <w:sz w:val="24"/>
                            <w:szCs w:val="24"/>
                          </w:rPr>
                        </w:pPr>
                        <w:r w:rsidRPr="004A2E4C">
                          <w:rPr>
                            <w:rFonts w:ascii="Times New Roman" w:eastAsia="Times New Roman" w:hAnsi="Times New Roman" w:cs="Times New Roman"/>
                            <w:noProof/>
                            <w:sz w:val="24"/>
                            <w:szCs w:val="24"/>
                          </w:rPr>
                          <w:drawing>
                            <wp:inline distT="0" distB="0" distL="0" distR="0" wp14:anchorId="43E124FB" wp14:editId="2F548721">
                              <wp:extent cx="1771650" cy="590550"/>
                              <wp:effectExtent l="0" t="0" r="0" b="0"/>
                              <wp:docPr id="5" name="Picture 5" descr="https://files.constantcontact.com/586b940e001/5eda2df5-c5e0-48e5-97e0-365040bb37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constantcontact.com/586b940e001/5eda2df5-c5e0-48e5-97e0-365040bb378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590550"/>
                                      </a:xfrm>
                                      <a:prstGeom prst="rect">
                                        <a:avLst/>
                                      </a:prstGeom>
                                      <a:noFill/>
                                      <a:ln>
                                        <a:noFill/>
                                      </a:ln>
                                    </pic:spPr>
                                  </pic:pic>
                                </a:graphicData>
                              </a:graphic>
                            </wp:inline>
                          </w:drawing>
                        </w:r>
                      </w:p>
                    </w:tc>
                    <w:tc>
                      <w:tcPr>
                        <w:tcW w:w="225" w:type="dxa"/>
                        <w:hideMark/>
                      </w:tcPr>
                      <w:p w14:paraId="3F5C1D4B" w14:textId="77777777" w:rsidR="004A2E4C" w:rsidRPr="004A2E4C" w:rsidRDefault="004A2E4C" w:rsidP="004A2E4C">
                        <w:pPr>
                          <w:spacing w:after="0" w:line="15" w:lineRule="atLeast"/>
                          <w:jc w:val="center"/>
                          <w:rPr>
                            <w:rFonts w:ascii="Times New Roman" w:eastAsia="Times New Roman" w:hAnsi="Times New Roman" w:cs="Times New Roman"/>
                            <w:sz w:val="24"/>
                            <w:szCs w:val="24"/>
                          </w:rPr>
                        </w:pPr>
                        <w:r w:rsidRPr="004A2E4C">
                          <w:rPr>
                            <w:rFonts w:ascii="Times New Roman" w:eastAsia="Times New Roman" w:hAnsi="Times New Roman" w:cs="Times New Roman"/>
                            <w:noProof/>
                            <w:sz w:val="24"/>
                            <w:szCs w:val="24"/>
                          </w:rPr>
                          <w:drawing>
                            <wp:inline distT="0" distB="0" distL="0" distR="0" wp14:anchorId="58D0BD93" wp14:editId="5B05A045">
                              <wp:extent cx="139700" cy="6350"/>
                              <wp:effectExtent l="0" t="0" r="0" b="0"/>
                              <wp:docPr id="4" name="Picture 4"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700" cy="6350"/>
                                      </a:xfrm>
                                      <a:prstGeom prst="rect">
                                        <a:avLst/>
                                      </a:prstGeom>
                                      <a:noFill/>
                                      <a:ln>
                                        <a:noFill/>
                                      </a:ln>
                                    </pic:spPr>
                                  </pic:pic>
                                </a:graphicData>
                              </a:graphic>
                            </wp:inline>
                          </w:drawing>
                        </w:r>
                      </w:p>
                    </w:tc>
                  </w:tr>
                  <w:tr w:rsidR="004A2E4C" w:rsidRPr="004A2E4C" w14:paraId="12D9CA6E" w14:textId="77777777" w:rsidTr="004A2E4C">
                    <w:trPr>
                      <w:trHeight w:val="75"/>
                    </w:trPr>
                    <w:tc>
                      <w:tcPr>
                        <w:tcW w:w="0" w:type="auto"/>
                        <w:hideMark/>
                      </w:tcPr>
                      <w:p w14:paraId="6AC2547B" w14:textId="77777777" w:rsidR="004A2E4C" w:rsidRPr="004A2E4C" w:rsidRDefault="004A2E4C" w:rsidP="004A2E4C">
                        <w:pPr>
                          <w:spacing w:after="0" w:line="15" w:lineRule="atLeast"/>
                          <w:jc w:val="center"/>
                          <w:rPr>
                            <w:rFonts w:ascii="Times New Roman" w:eastAsia="Times New Roman" w:hAnsi="Times New Roman" w:cs="Times New Roman"/>
                            <w:sz w:val="24"/>
                            <w:szCs w:val="24"/>
                          </w:rPr>
                        </w:pPr>
                        <w:r w:rsidRPr="004A2E4C">
                          <w:rPr>
                            <w:rFonts w:ascii="Times New Roman" w:eastAsia="Times New Roman" w:hAnsi="Times New Roman" w:cs="Times New Roman"/>
                            <w:noProof/>
                            <w:sz w:val="24"/>
                            <w:szCs w:val="24"/>
                          </w:rPr>
                          <w:drawing>
                            <wp:inline distT="0" distB="0" distL="0" distR="0" wp14:anchorId="01E2582D" wp14:editId="635D7968">
                              <wp:extent cx="6350" cy="44450"/>
                              <wp:effectExtent l="0" t="0" r="0" b="0"/>
                              <wp:docPr id="3" name="Picture 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0" cy="44450"/>
                                      </a:xfrm>
                                      <a:prstGeom prst="rect">
                                        <a:avLst/>
                                      </a:prstGeom>
                                      <a:noFill/>
                                      <a:ln>
                                        <a:noFill/>
                                      </a:ln>
                                    </pic:spPr>
                                  </pic:pic>
                                </a:graphicData>
                              </a:graphic>
                            </wp:inline>
                          </w:drawing>
                        </w:r>
                      </w:p>
                    </w:tc>
                    <w:tc>
                      <w:tcPr>
                        <w:tcW w:w="75" w:type="dxa"/>
                        <w:hideMark/>
                      </w:tcPr>
                      <w:p w14:paraId="3C2FDA63" w14:textId="77777777" w:rsidR="004A2E4C" w:rsidRPr="004A2E4C" w:rsidRDefault="004A2E4C" w:rsidP="004A2E4C">
                        <w:pPr>
                          <w:spacing w:after="0" w:line="15" w:lineRule="atLeast"/>
                          <w:jc w:val="center"/>
                          <w:rPr>
                            <w:rFonts w:ascii="Times New Roman" w:eastAsia="Times New Roman" w:hAnsi="Times New Roman" w:cs="Times New Roman"/>
                            <w:sz w:val="24"/>
                            <w:szCs w:val="24"/>
                          </w:rPr>
                        </w:pPr>
                        <w:r w:rsidRPr="004A2E4C">
                          <w:rPr>
                            <w:rFonts w:ascii="Times New Roman" w:eastAsia="Times New Roman" w:hAnsi="Times New Roman" w:cs="Times New Roman"/>
                            <w:noProof/>
                            <w:sz w:val="24"/>
                            <w:szCs w:val="24"/>
                          </w:rPr>
                          <w:drawing>
                            <wp:inline distT="0" distB="0" distL="0" distR="0" wp14:anchorId="14077A6E" wp14:editId="7DF08ACD">
                              <wp:extent cx="44450" cy="6350"/>
                              <wp:effectExtent l="0" t="0" r="0" b="0"/>
                              <wp:docPr id="2" name="Picture 2"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14:paraId="483795DB" w14:textId="77777777" w:rsidR="004A2E4C" w:rsidRPr="004A2E4C" w:rsidRDefault="004A2E4C" w:rsidP="004A2E4C">
                  <w:pPr>
                    <w:spacing w:after="0" w:line="180" w:lineRule="atLeast"/>
                    <w:rPr>
                      <w:rFonts w:ascii="Arial" w:eastAsia="Times New Roman" w:hAnsi="Arial" w:cs="Arial"/>
                      <w:color w:val="403F42"/>
                      <w:sz w:val="18"/>
                      <w:szCs w:val="18"/>
                    </w:rPr>
                  </w:pPr>
                </w:p>
                <w:p w14:paraId="177CDFBB" w14:textId="77777777" w:rsidR="004A2E4C" w:rsidRPr="004A2E4C" w:rsidRDefault="004A2E4C" w:rsidP="004A2E4C">
                  <w:pPr>
                    <w:spacing w:after="0" w:line="180" w:lineRule="atLeast"/>
                    <w:rPr>
                      <w:rFonts w:ascii="Arial" w:eastAsia="Times New Roman" w:hAnsi="Arial" w:cs="Arial"/>
                      <w:color w:val="403F42"/>
                      <w:sz w:val="18"/>
                      <w:szCs w:val="18"/>
                    </w:rPr>
                  </w:pPr>
                </w:p>
                <w:p w14:paraId="2C9FD55D" w14:textId="77777777" w:rsidR="004A2E4C" w:rsidRPr="004A2E4C" w:rsidRDefault="004A2E4C" w:rsidP="004A2E4C">
                  <w:pPr>
                    <w:spacing w:after="0" w:line="180" w:lineRule="atLeast"/>
                    <w:rPr>
                      <w:rFonts w:ascii="Arial" w:eastAsia="Times New Roman" w:hAnsi="Arial" w:cs="Arial"/>
                      <w:color w:val="403F42"/>
                      <w:sz w:val="18"/>
                      <w:szCs w:val="18"/>
                    </w:rPr>
                  </w:pPr>
                </w:p>
                <w:p w14:paraId="0AC90EC1" w14:textId="77777777" w:rsidR="004A2E4C" w:rsidRPr="004A2E4C" w:rsidRDefault="004A2E4C" w:rsidP="004A2E4C">
                  <w:pPr>
                    <w:spacing w:after="0" w:line="180" w:lineRule="atLeast"/>
                    <w:rPr>
                      <w:rFonts w:ascii="Arial" w:eastAsia="Times New Roman" w:hAnsi="Arial" w:cs="Arial"/>
                      <w:color w:val="403F42"/>
                      <w:sz w:val="18"/>
                      <w:szCs w:val="18"/>
                    </w:rPr>
                  </w:pPr>
                </w:p>
                <w:p w14:paraId="5E47BDE8" w14:textId="77777777" w:rsidR="004A2E4C" w:rsidRPr="004A2E4C" w:rsidRDefault="004A2E4C" w:rsidP="004A2E4C">
                  <w:pPr>
                    <w:spacing w:after="0" w:line="180" w:lineRule="atLeast"/>
                    <w:rPr>
                      <w:rFonts w:ascii="Arial" w:eastAsia="Times New Roman" w:hAnsi="Arial" w:cs="Arial"/>
                      <w:color w:val="403F42"/>
                      <w:sz w:val="18"/>
                      <w:szCs w:val="18"/>
                    </w:rPr>
                  </w:pPr>
                </w:p>
                <w:p w14:paraId="014D452D" w14:textId="77777777" w:rsidR="004A2E4C" w:rsidRPr="004A2E4C" w:rsidRDefault="004A2E4C" w:rsidP="004A2E4C">
                  <w:pPr>
                    <w:spacing w:after="0" w:line="180" w:lineRule="atLeast"/>
                    <w:rPr>
                      <w:rFonts w:ascii="Arial" w:eastAsia="Times New Roman" w:hAnsi="Arial" w:cs="Arial"/>
                      <w:color w:val="403F42"/>
                      <w:sz w:val="18"/>
                      <w:szCs w:val="18"/>
                    </w:rPr>
                  </w:pPr>
                </w:p>
                <w:p w14:paraId="0C63854D" w14:textId="77777777" w:rsidR="004A2E4C" w:rsidRPr="004A2E4C" w:rsidRDefault="004A2E4C" w:rsidP="004A2E4C">
                  <w:pPr>
                    <w:spacing w:after="0" w:line="180" w:lineRule="atLeast"/>
                    <w:rPr>
                      <w:rFonts w:ascii="Arial" w:eastAsia="Times New Roman" w:hAnsi="Arial" w:cs="Arial"/>
                      <w:color w:val="403F42"/>
                      <w:sz w:val="18"/>
                      <w:szCs w:val="18"/>
                    </w:rPr>
                  </w:pPr>
                  <w:r w:rsidRPr="004A2E4C">
                    <w:rPr>
                      <w:rFonts w:ascii="Calibri" w:eastAsia="Times New Roman" w:hAnsi="Calibri" w:cs="Calibri"/>
                      <w:color w:val="000000"/>
                      <w:sz w:val="23"/>
                      <w:szCs w:val="23"/>
                    </w:rPr>
                    <w:t xml:space="preserve">﻿Joe </w:t>
                  </w:r>
                  <w:proofErr w:type="spellStart"/>
                  <w:r w:rsidRPr="004A2E4C">
                    <w:rPr>
                      <w:rFonts w:ascii="Calibri" w:eastAsia="Times New Roman" w:hAnsi="Calibri" w:cs="Calibri"/>
                      <w:color w:val="000000"/>
                      <w:sz w:val="23"/>
                      <w:szCs w:val="23"/>
                    </w:rPr>
                    <w:t>Schwieterman</w:t>
                  </w:r>
                  <w:proofErr w:type="spellEnd"/>
                </w:p>
                <w:p w14:paraId="60FD860E" w14:textId="77777777" w:rsidR="004A2E4C" w:rsidRPr="004A2E4C" w:rsidRDefault="004A2E4C" w:rsidP="004A2E4C">
                  <w:pPr>
                    <w:spacing w:after="0" w:line="180" w:lineRule="atLeast"/>
                    <w:rPr>
                      <w:rFonts w:ascii="Arial" w:eastAsia="Times New Roman" w:hAnsi="Arial" w:cs="Arial"/>
                      <w:color w:val="403F42"/>
                      <w:sz w:val="18"/>
                      <w:szCs w:val="18"/>
                    </w:rPr>
                  </w:pPr>
                  <w:r w:rsidRPr="004A2E4C">
                    <w:rPr>
                      <w:rFonts w:ascii="Calibri" w:eastAsia="Times New Roman" w:hAnsi="Calibri" w:cs="Calibri"/>
                      <w:color w:val="000000"/>
                      <w:sz w:val="23"/>
                      <w:szCs w:val="23"/>
                    </w:rPr>
                    <w:t>Professor and Director</w:t>
                  </w:r>
                </w:p>
                <w:p w14:paraId="790CBD6F" w14:textId="77777777" w:rsidR="004A2E4C" w:rsidRPr="004A2E4C" w:rsidRDefault="004A2E4C" w:rsidP="004A2E4C">
                  <w:pPr>
                    <w:spacing w:after="0" w:line="180" w:lineRule="atLeast"/>
                    <w:rPr>
                      <w:rFonts w:ascii="Arial" w:eastAsia="Times New Roman" w:hAnsi="Arial" w:cs="Arial"/>
                      <w:color w:val="403F42"/>
                      <w:sz w:val="18"/>
                      <w:szCs w:val="18"/>
                    </w:rPr>
                  </w:pPr>
                  <w:proofErr w:type="spellStart"/>
                  <w:r w:rsidRPr="004A2E4C">
                    <w:rPr>
                      <w:rFonts w:ascii="Calibri" w:eastAsia="Times New Roman" w:hAnsi="Calibri" w:cs="Calibri"/>
                      <w:color w:val="000000"/>
                      <w:sz w:val="23"/>
                      <w:szCs w:val="23"/>
                    </w:rPr>
                    <w:t>Chaddick</w:t>
                  </w:r>
                  <w:proofErr w:type="spellEnd"/>
                  <w:r w:rsidRPr="004A2E4C">
                    <w:rPr>
                      <w:rFonts w:ascii="Calibri" w:eastAsia="Times New Roman" w:hAnsi="Calibri" w:cs="Calibri"/>
                      <w:color w:val="000000"/>
                      <w:sz w:val="23"/>
                      <w:szCs w:val="23"/>
                    </w:rPr>
                    <w:t xml:space="preserve"> Institute at DePaul University </w:t>
                  </w:r>
                </w:p>
              </w:tc>
            </w:tr>
          </w:tbl>
          <w:p w14:paraId="4D07D36B" w14:textId="77777777" w:rsidR="004A2E4C" w:rsidRPr="004A2E4C" w:rsidRDefault="004A2E4C" w:rsidP="004A2E4C">
            <w:pPr>
              <w:spacing w:after="0" w:line="240" w:lineRule="auto"/>
              <w:rPr>
                <w:rFonts w:ascii="Calibri" w:eastAsia="Times New Roman" w:hAnsi="Calibri" w:cs="Calibri"/>
                <w:color w:val="000000"/>
                <w:sz w:val="24"/>
                <w:szCs w:val="24"/>
              </w:rPr>
            </w:pPr>
          </w:p>
        </w:tc>
      </w:tr>
    </w:tbl>
    <w:p w14:paraId="6CEFDEDB" w14:textId="77777777" w:rsidR="004A2E4C" w:rsidRPr="004A2E4C" w:rsidRDefault="004A2E4C" w:rsidP="004A2E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4A2E4C" w:rsidRPr="004A2E4C" w14:paraId="68FD9B17" w14:textId="77777777" w:rsidTr="004A2E4C">
        <w:tc>
          <w:tcPr>
            <w:tcW w:w="5000" w:type="pct"/>
            <w:shd w:val="clear" w:color="auto" w:fill="auto"/>
            <w:hideMark/>
          </w:tcPr>
          <w:tbl>
            <w:tblPr>
              <w:tblW w:w="5000" w:type="pct"/>
              <w:tblCellMar>
                <w:left w:w="0" w:type="dxa"/>
                <w:right w:w="0" w:type="dxa"/>
              </w:tblCellMar>
              <w:tblLook w:val="04A0" w:firstRow="1" w:lastRow="0" w:firstColumn="1" w:lastColumn="0" w:noHBand="0" w:noVBand="1"/>
            </w:tblPr>
            <w:tblGrid>
              <w:gridCol w:w="9360"/>
            </w:tblGrid>
            <w:tr w:rsidR="004A2E4C" w:rsidRPr="004A2E4C" w14:paraId="3ADEABEF" w14:textId="77777777" w:rsidTr="004A2E4C">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4A2E4C" w:rsidRPr="004A2E4C" w14:paraId="636155E2" w14:textId="77777777">
                    <w:trPr>
                      <w:jc w:val="center"/>
                    </w:trPr>
                    <w:tc>
                      <w:tcPr>
                        <w:tcW w:w="5000" w:type="pct"/>
                        <w:tcMar>
                          <w:top w:w="0" w:type="dxa"/>
                          <w:left w:w="0" w:type="dxa"/>
                          <w:bottom w:w="135" w:type="dxa"/>
                          <w:right w:w="0" w:type="dxa"/>
                        </w:tcMar>
                        <w:hideMark/>
                      </w:tcPr>
                      <w:tbl>
                        <w:tblPr>
                          <w:tblW w:w="9300" w:type="dxa"/>
                          <w:jc w:val="center"/>
                          <w:tblCellMar>
                            <w:left w:w="0" w:type="dxa"/>
                            <w:right w:w="0" w:type="dxa"/>
                          </w:tblCellMar>
                          <w:tblLook w:val="04A0" w:firstRow="1" w:lastRow="0" w:firstColumn="1" w:lastColumn="0" w:noHBand="0" w:noVBand="1"/>
                        </w:tblPr>
                        <w:tblGrid>
                          <w:gridCol w:w="9300"/>
                        </w:tblGrid>
                        <w:tr w:rsidR="004A2E4C" w:rsidRPr="004A2E4C" w14:paraId="076118FD" w14:textId="77777777">
                          <w:trPr>
                            <w:trHeight w:val="15"/>
                            <w:jc w:val="center"/>
                          </w:trPr>
                          <w:tc>
                            <w:tcPr>
                              <w:tcW w:w="0" w:type="auto"/>
                              <w:tcBorders>
                                <w:bottom w:val="nil"/>
                              </w:tcBorders>
                              <w:shd w:val="clear" w:color="auto" w:fill="1E88B4"/>
                              <w:tcMar>
                                <w:top w:w="0" w:type="dxa"/>
                                <w:left w:w="0" w:type="dxa"/>
                                <w:bottom w:w="60" w:type="dxa"/>
                                <w:right w:w="0" w:type="dxa"/>
                              </w:tcMar>
                              <w:vAlign w:val="center"/>
                              <w:hideMark/>
                            </w:tcPr>
                            <w:p w14:paraId="49456C85" w14:textId="77777777" w:rsidR="004A2E4C" w:rsidRPr="004A2E4C" w:rsidRDefault="004A2E4C" w:rsidP="004A2E4C">
                              <w:pPr>
                                <w:spacing w:after="0" w:line="15" w:lineRule="atLeast"/>
                                <w:jc w:val="center"/>
                                <w:divId w:val="479619115"/>
                                <w:rPr>
                                  <w:rFonts w:ascii="Times New Roman" w:eastAsia="Times New Roman" w:hAnsi="Times New Roman" w:cs="Times New Roman"/>
                                  <w:sz w:val="24"/>
                                  <w:szCs w:val="24"/>
                                </w:rPr>
                              </w:pPr>
                              <w:r w:rsidRPr="004A2E4C">
                                <w:rPr>
                                  <w:rFonts w:ascii="Times New Roman" w:eastAsia="Times New Roman" w:hAnsi="Times New Roman" w:cs="Times New Roman"/>
                                  <w:noProof/>
                                  <w:sz w:val="24"/>
                                  <w:szCs w:val="24"/>
                                </w:rPr>
                                <w:drawing>
                                  <wp:inline distT="0" distB="0" distL="0" distR="0" wp14:anchorId="1009C732" wp14:editId="622B9238">
                                    <wp:extent cx="44450" cy="6350"/>
                                    <wp:effectExtent l="0" t="0" r="0" b="0"/>
                                    <wp:docPr id="1" name="Picture 1"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ssl.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14:paraId="33086040" w14:textId="77777777" w:rsidR="004A2E4C" w:rsidRPr="004A2E4C" w:rsidRDefault="004A2E4C" w:rsidP="004A2E4C">
                        <w:pPr>
                          <w:spacing w:after="0" w:line="240" w:lineRule="auto"/>
                          <w:jc w:val="center"/>
                          <w:rPr>
                            <w:rFonts w:ascii="Times New Roman" w:eastAsia="Times New Roman" w:hAnsi="Times New Roman" w:cs="Times New Roman"/>
                            <w:sz w:val="24"/>
                            <w:szCs w:val="24"/>
                          </w:rPr>
                        </w:pPr>
                      </w:p>
                    </w:tc>
                  </w:tr>
                </w:tbl>
                <w:p w14:paraId="2828A8C1" w14:textId="77777777" w:rsidR="004A2E4C" w:rsidRPr="004A2E4C" w:rsidRDefault="004A2E4C" w:rsidP="004A2E4C">
                  <w:pPr>
                    <w:spacing w:after="0" w:line="240" w:lineRule="auto"/>
                    <w:jc w:val="center"/>
                    <w:rPr>
                      <w:rFonts w:ascii="Times New Roman" w:eastAsia="Times New Roman" w:hAnsi="Times New Roman" w:cs="Times New Roman"/>
                      <w:sz w:val="24"/>
                      <w:szCs w:val="24"/>
                    </w:rPr>
                  </w:pPr>
                </w:p>
              </w:tc>
            </w:tr>
          </w:tbl>
          <w:p w14:paraId="0B76D608" w14:textId="77777777" w:rsidR="004A2E4C" w:rsidRPr="004A2E4C" w:rsidRDefault="004A2E4C" w:rsidP="004A2E4C">
            <w:pPr>
              <w:spacing w:after="0" w:line="240" w:lineRule="auto"/>
              <w:rPr>
                <w:rFonts w:ascii="Calibri" w:eastAsia="Times New Roman" w:hAnsi="Calibri" w:cs="Calibri"/>
                <w:color w:val="000000"/>
                <w:sz w:val="24"/>
                <w:szCs w:val="24"/>
              </w:rPr>
            </w:pPr>
          </w:p>
        </w:tc>
      </w:tr>
    </w:tbl>
    <w:p w14:paraId="6433A54F" w14:textId="77777777" w:rsidR="004A2E4C" w:rsidRPr="004A2E4C" w:rsidRDefault="004A2E4C" w:rsidP="004A2E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4A2E4C" w:rsidRPr="004A2E4C" w14:paraId="5FF8B355" w14:textId="77777777" w:rsidTr="004A2E4C">
        <w:tc>
          <w:tcPr>
            <w:tcW w:w="5000" w:type="pct"/>
            <w:shd w:val="clear" w:color="auto" w:fill="auto"/>
            <w:hideMark/>
          </w:tcPr>
          <w:tbl>
            <w:tblPr>
              <w:tblW w:w="5000" w:type="pct"/>
              <w:tblCellMar>
                <w:left w:w="0" w:type="dxa"/>
                <w:right w:w="0" w:type="dxa"/>
              </w:tblCellMar>
              <w:tblLook w:val="04A0" w:firstRow="1" w:lastRow="0" w:firstColumn="1" w:lastColumn="0" w:noHBand="0" w:noVBand="1"/>
            </w:tblPr>
            <w:tblGrid>
              <w:gridCol w:w="9360"/>
            </w:tblGrid>
            <w:tr w:rsidR="004A2E4C" w:rsidRPr="004A2E4C" w14:paraId="075D2860" w14:textId="77777777" w:rsidTr="004A2E4C">
              <w:tc>
                <w:tcPr>
                  <w:tcW w:w="0" w:type="auto"/>
                  <w:tcMar>
                    <w:top w:w="150" w:type="dxa"/>
                    <w:left w:w="0" w:type="dxa"/>
                    <w:bottom w:w="150" w:type="dxa"/>
                    <w:right w:w="0" w:type="dxa"/>
                  </w:tcMar>
                  <w:hideMark/>
                </w:tcPr>
                <w:p w14:paraId="2C59AD61" w14:textId="77777777" w:rsidR="004A2E4C" w:rsidRPr="004A2E4C" w:rsidRDefault="004A2E4C" w:rsidP="004A2E4C">
                  <w:pPr>
                    <w:spacing w:after="0" w:line="240" w:lineRule="auto"/>
                    <w:rPr>
                      <w:rFonts w:ascii="Times New Roman" w:eastAsia="Times New Roman" w:hAnsi="Times New Roman" w:cs="Times New Roman"/>
                      <w:sz w:val="24"/>
                      <w:szCs w:val="24"/>
                    </w:rPr>
                  </w:pPr>
                </w:p>
              </w:tc>
            </w:tr>
          </w:tbl>
          <w:p w14:paraId="1BE29EF4" w14:textId="77777777" w:rsidR="004A2E4C" w:rsidRPr="004A2E4C" w:rsidRDefault="004A2E4C" w:rsidP="004A2E4C">
            <w:pPr>
              <w:spacing w:after="0" w:line="240" w:lineRule="auto"/>
              <w:rPr>
                <w:rFonts w:ascii="Calibri" w:eastAsia="Times New Roman" w:hAnsi="Calibri" w:cs="Calibri"/>
                <w:color w:val="000000"/>
                <w:sz w:val="24"/>
                <w:szCs w:val="24"/>
              </w:rPr>
            </w:pPr>
          </w:p>
        </w:tc>
      </w:tr>
    </w:tbl>
    <w:p w14:paraId="6304A2A9" w14:textId="6305610C" w:rsidR="00595777" w:rsidRPr="00FC5A77" w:rsidRDefault="001E086B">
      <w:pPr>
        <w:rPr>
          <w:sz w:val="26"/>
          <w:szCs w:val="26"/>
        </w:rPr>
      </w:pPr>
      <w:r w:rsidRPr="00FC5A77">
        <w:rPr>
          <w:b/>
          <w:bCs/>
          <w:sz w:val="26"/>
          <w:szCs w:val="26"/>
        </w:rPr>
        <w:t>Figure 1</w:t>
      </w:r>
      <w:r w:rsidRPr="00FC5A77">
        <w:rPr>
          <w:sz w:val="26"/>
          <w:szCs w:val="26"/>
        </w:rPr>
        <w:t xml:space="preserve"> – US Market </w:t>
      </w:r>
      <w:r w:rsidR="00FC5A77">
        <w:rPr>
          <w:sz w:val="26"/>
          <w:szCs w:val="26"/>
        </w:rPr>
        <w:t xml:space="preserve">Demand for Bus Travel (Source: </w:t>
      </w:r>
      <w:r w:rsidRPr="00FC5A77">
        <w:rPr>
          <w:sz w:val="26"/>
          <w:szCs w:val="26"/>
        </w:rPr>
        <w:t>Wanderu.com)</w:t>
      </w:r>
    </w:p>
    <w:p w14:paraId="18EF315E" w14:textId="67660FDD" w:rsidR="001540FA" w:rsidRDefault="001540FA">
      <w:r>
        <w:rPr>
          <w:noProof/>
        </w:rPr>
        <w:drawing>
          <wp:inline distT="0" distB="0" distL="0" distR="0" wp14:anchorId="4851CF90" wp14:editId="1E7C0839">
            <wp:extent cx="5943600" cy="3371850"/>
            <wp:effectExtent l="0" t="0" r="0" b="0"/>
            <wp:docPr id="6" name="Picture 6"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nderu data clip - 1.JPG"/>
                    <pic:cNvPicPr/>
                  </pic:nvPicPr>
                  <pic:blipFill rotWithShape="1">
                    <a:blip r:embed="rId8">
                      <a:extLst>
                        <a:ext uri="{28A0092B-C50C-407E-A947-70E740481C1C}">
                          <a14:useLocalDpi xmlns:a14="http://schemas.microsoft.com/office/drawing/2010/main" val="0"/>
                        </a:ext>
                      </a:extLst>
                    </a:blip>
                    <a:srcRect t="6833" b="2476"/>
                    <a:stretch/>
                  </pic:blipFill>
                  <pic:spPr bwMode="auto">
                    <a:xfrm>
                      <a:off x="0" y="0"/>
                      <a:ext cx="5943600" cy="3371850"/>
                    </a:xfrm>
                    <a:prstGeom prst="rect">
                      <a:avLst/>
                    </a:prstGeom>
                    <a:ln>
                      <a:noFill/>
                    </a:ln>
                    <a:extLst>
                      <a:ext uri="{53640926-AAD7-44D8-BBD7-CCE9431645EC}">
                        <a14:shadowObscured xmlns:a14="http://schemas.microsoft.com/office/drawing/2010/main"/>
                      </a:ext>
                    </a:extLst>
                  </pic:spPr>
                </pic:pic>
              </a:graphicData>
            </a:graphic>
          </wp:inline>
        </w:drawing>
      </w:r>
    </w:p>
    <w:p w14:paraId="16B917AA" w14:textId="648C212A" w:rsidR="00FC5A77" w:rsidRPr="00FC5A77" w:rsidRDefault="00FC5A77">
      <w:r>
        <w:rPr>
          <w:b/>
        </w:rPr>
        <w:t xml:space="preserve">            </w:t>
      </w:r>
      <w:r w:rsidRPr="00FC5A77">
        <w:t>February -----------------------------------------------------</w:t>
      </w:r>
      <w:r>
        <w:t>-------</w:t>
      </w:r>
      <w:r w:rsidRPr="00FC5A77">
        <w:t>-------------------------------------------------&gt;  July</w:t>
      </w:r>
    </w:p>
    <w:p w14:paraId="517B78E9" w14:textId="1149139F" w:rsidR="001540FA" w:rsidRDefault="00FC5A77">
      <w:r>
        <w:rPr>
          <w:b/>
        </w:rPr>
        <w:t xml:space="preserve">Figure 1: </w:t>
      </w:r>
      <w:r w:rsidRPr="00FC5A77">
        <w:rPr>
          <w:b/>
        </w:rPr>
        <w:t>M</w:t>
      </w:r>
      <w:r w:rsidR="00472EF5" w:rsidRPr="00FC5A77">
        <w:rPr>
          <w:b/>
        </w:rPr>
        <w:t xml:space="preserve">arket Demand for </w:t>
      </w:r>
      <w:r w:rsidRPr="00FC5A77">
        <w:rPr>
          <w:b/>
        </w:rPr>
        <w:t>Scheduled Bus Service in the U.S.</w:t>
      </w:r>
      <w:r>
        <w:t xml:space="preserve">  This chart shows a y</w:t>
      </w:r>
      <w:r w:rsidR="00472EF5">
        <w:t>ear-over-y</w:t>
      </w:r>
      <w:r>
        <w:t xml:space="preserve">ear comparison of </w:t>
      </w:r>
      <w:r w:rsidR="001E086B">
        <w:t xml:space="preserve">aggregate monthly bus passenger sales sold on Wanderu.com for services throughout the </w:t>
      </w:r>
      <w:r>
        <w:t xml:space="preserve">country </w:t>
      </w:r>
      <w:r w:rsidR="001E086B">
        <w:t xml:space="preserve">from February to July 2020 as a percentage of </w:t>
      </w:r>
      <w:r w:rsidR="001540FA">
        <w:t xml:space="preserve">2019 bus passenger ticket sales sold </w:t>
      </w:r>
      <w:r w:rsidR="001E086B">
        <w:t>during those same periods</w:t>
      </w:r>
      <w:r w:rsidR="001540FA">
        <w:t xml:space="preserve"> </w:t>
      </w:r>
      <w:r w:rsidR="001E086B">
        <w:t xml:space="preserve">(Y axis).  </w:t>
      </w:r>
    </w:p>
    <w:p w14:paraId="35F9AD6E" w14:textId="3C19DF21" w:rsidR="001E086B" w:rsidRDefault="001E086B">
      <w:r>
        <w:t xml:space="preserve">Credit:  Wanderu.com, Polina </w:t>
      </w:r>
      <w:proofErr w:type="spellStart"/>
      <w:r>
        <w:t>Raygorodskaya</w:t>
      </w:r>
      <w:proofErr w:type="spellEnd"/>
      <w:r>
        <w:t>, CEO</w:t>
      </w:r>
      <w:r w:rsidR="00472EF5">
        <w:t>,</w:t>
      </w:r>
      <w:r>
        <w:t xml:space="preserve"> via email communication on August 6, 2020</w:t>
      </w:r>
    </w:p>
    <w:sectPr w:rsidR="001E0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4C"/>
    <w:rsid w:val="001540FA"/>
    <w:rsid w:val="001E086B"/>
    <w:rsid w:val="00270F5C"/>
    <w:rsid w:val="00430FF3"/>
    <w:rsid w:val="00472EF5"/>
    <w:rsid w:val="004A2E4C"/>
    <w:rsid w:val="004E05D9"/>
    <w:rsid w:val="004E7881"/>
    <w:rsid w:val="00595777"/>
    <w:rsid w:val="00596D04"/>
    <w:rsid w:val="006565C1"/>
    <w:rsid w:val="006C5FA1"/>
    <w:rsid w:val="00735280"/>
    <w:rsid w:val="009113DD"/>
    <w:rsid w:val="009335E9"/>
    <w:rsid w:val="009459D7"/>
    <w:rsid w:val="00AA1116"/>
    <w:rsid w:val="00B44C6B"/>
    <w:rsid w:val="00CD03D6"/>
    <w:rsid w:val="00FC5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9E26"/>
  <w15:chartTrackingRefBased/>
  <w15:docId w15:val="{6FD61A75-7538-4FC4-BFB9-D1AEEB12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0FF3"/>
    <w:rPr>
      <w:sz w:val="16"/>
      <w:szCs w:val="16"/>
    </w:rPr>
  </w:style>
  <w:style w:type="paragraph" w:styleId="CommentText">
    <w:name w:val="annotation text"/>
    <w:basedOn w:val="Normal"/>
    <w:link w:val="CommentTextChar"/>
    <w:uiPriority w:val="99"/>
    <w:unhideWhenUsed/>
    <w:rsid w:val="00430FF3"/>
    <w:pPr>
      <w:spacing w:line="240" w:lineRule="auto"/>
    </w:pPr>
    <w:rPr>
      <w:sz w:val="20"/>
      <w:szCs w:val="20"/>
    </w:rPr>
  </w:style>
  <w:style w:type="character" w:customStyle="1" w:styleId="CommentTextChar">
    <w:name w:val="Comment Text Char"/>
    <w:basedOn w:val="DefaultParagraphFont"/>
    <w:link w:val="CommentText"/>
    <w:uiPriority w:val="99"/>
    <w:rsid w:val="00430FF3"/>
    <w:rPr>
      <w:sz w:val="20"/>
      <w:szCs w:val="20"/>
    </w:rPr>
  </w:style>
  <w:style w:type="paragraph" w:styleId="CommentSubject">
    <w:name w:val="annotation subject"/>
    <w:basedOn w:val="CommentText"/>
    <w:next w:val="CommentText"/>
    <w:link w:val="CommentSubjectChar"/>
    <w:uiPriority w:val="99"/>
    <w:semiHidden/>
    <w:unhideWhenUsed/>
    <w:rsid w:val="00430FF3"/>
    <w:rPr>
      <w:b/>
      <w:bCs/>
    </w:rPr>
  </w:style>
  <w:style w:type="character" w:customStyle="1" w:styleId="CommentSubjectChar">
    <w:name w:val="Comment Subject Char"/>
    <w:basedOn w:val="CommentTextChar"/>
    <w:link w:val="CommentSubject"/>
    <w:uiPriority w:val="99"/>
    <w:semiHidden/>
    <w:rsid w:val="00430FF3"/>
    <w:rPr>
      <w:b/>
      <w:bCs/>
      <w:sz w:val="20"/>
      <w:szCs w:val="20"/>
    </w:rPr>
  </w:style>
  <w:style w:type="paragraph" w:styleId="BalloonText">
    <w:name w:val="Balloon Text"/>
    <w:basedOn w:val="Normal"/>
    <w:link w:val="BalloonTextChar"/>
    <w:uiPriority w:val="99"/>
    <w:semiHidden/>
    <w:unhideWhenUsed/>
    <w:rsid w:val="00430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5222">
      <w:bodyDiv w:val="1"/>
      <w:marLeft w:val="0"/>
      <w:marRight w:val="0"/>
      <w:marTop w:val="0"/>
      <w:marBottom w:val="0"/>
      <w:divBdr>
        <w:top w:val="none" w:sz="0" w:space="0" w:color="auto"/>
        <w:left w:val="none" w:sz="0" w:space="0" w:color="auto"/>
        <w:bottom w:val="none" w:sz="0" w:space="0" w:color="auto"/>
        <w:right w:val="none" w:sz="0" w:space="0" w:color="auto"/>
      </w:divBdr>
      <w:divsChild>
        <w:div w:id="2033411866">
          <w:marLeft w:val="0"/>
          <w:marRight w:val="0"/>
          <w:marTop w:val="0"/>
          <w:marBottom w:val="0"/>
          <w:divBdr>
            <w:top w:val="none" w:sz="0" w:space="0" w:color="auto"/>
            <w:left w:val="none" w:sz="0" w:space="0" w:color="auto"/>
            <w:bottom w:val="none" w:sz="0" w:space="0" w:color="auto"/>
            <w:right w:val="none" w:sz="0" w:space="0" w:color="auto"/>
          </w:divBdr>
          <w:divsChild>
            <w:div w:id="1513912798">
              <w:marLeft w:val="0"/>
              <w:marRight w:val="0"/>
              <w:marTop w:val="0"/>
              <w:marBottom w:val="0"/>
              <w:divBdr>
                <w:top w:val="none" w:sz="0" w:space="0" w:color="auto"/>
                <w:left w:val="none" w:sz="0" w:space="0" w:color="auto"/>
                <w:bottom w:val="none" w:sz="0" w:space="0" w:color="auto"/>
                <w:right w:val="none" w:sz="0" w:space="0" w:color="auto"/>
              </w:divBdr>
              <w:divsChild>
                <w:div w:id="897478389">
                  <w:marLeft w:val="0"/>
                  <w:marRight w:val="0"/>
                  <w:marTop w:val="0"/>
                  <w:marBottom w:val="0"/>
                  <w:divBdr>
                    <w:top w:val="none" w:sz="0" w:space="0" w:color="auto"/>
                    <w:left w:val="none" w:sz="0" w:space="0" w:color="auto"/>
                    <w:bottom w:val="none" w:sz="0" w:space="0" w:color="auto"/>
                    <w:right w:val="none" w:sz="0" w:space="0" w:color="auto"/>
                  </w:divBdr>
                  <w:divsChild>
                    <w:div w:id="1879321492">
                      <w:marLeft w:val="0"/>
                      <w:marRight w:val="0"/>
                      <w:marTop w:val="0"/>
                      <w:marBottom w:val="0"/>
                      <w:divBdr>
                        <w:top w:val="none" w:sz="0" w:space="0" w:color="auto"/>
                        <w:left w:val="none" w:sz="0" w:space="0" w:color="auto"/>
                        <w:bottom w:val="none" w:sz="0" w:space="0" w:color="auto"/>
                        <w:right w:val="none" w:sz="0" w:space="0" w:color="auto"/>
                      </w:divBdr>
                    </w:div>
                    <w:div w:id="1686521823">
                      <w:marLeft w:val="0"/>
                      <w:marRight w:val="0"/>
                      <w:marTop w:val="0"/>
                      <w:marBottom w:val="0"/>
                      <w:divBdr>
                        <w:top w:val="none" w:sz="0" w:space="0" w:color="auto"/>
                        <w:left w:val="none" w:sz="0" w:space="0" w:color="auto"/>
                        <w:bottom w:val="none" w:sz="0" w:space="0" w:color="auto"/>
                        <w:right w:val="none" w:sz="0" w:space="0" w:color="auto"/>
                      </w:divBdr>
                    </w:div>
                    <w:div w:id="1721125421">
                      <w:marLeft w:val="0"/>
                      <w:marRight w:val="0"/>
                      <w:marTop w:val="0"/>
                      <w:marBottom w:val="0"/>
                      <w:divBdr>
                        <w:top w:val="none" w:sz="0" w:space="0" w:color="auto"/>
                        <w:left w:val="none" w:sz="0" w:space="0" w:color="auto"/>
                        <w:bottom w:val="none" w:sz="0" w:space="0" w:color="auto"/>
                        <w:right w:val="none" w:sz="0" w:space="0" w:color="auto"/>
                      </w:divBdr>
                    </w:div>
                    <w:div w:id="1247809213">
                      <w:marLeft w:val="0"/>
                      <w:marRight w:val="0"/>
                      <w:marTop w:val="0"/>
                      <w:marBottom w:val="0"/>
                      <w:divBdr>
                        <w:top w:val="none" w:sz="0" w:space="0" w:color="auto"/>
                        <w:left w:val="none" w:sz="0" w:space="0" w:color="auto"/>
                        <w:bottom w:val="none" w:sz="0" w:space="0" w:color="auto"/>
                        <w:right w:val="none" w:sz="0" w:space="0" w:color="auto"/>
                      </w:divBdr>
                    </w:div>
                    <w:div w:id="1914119563">
                      <w:marLeft w:val="0"/>
                      <w:marRight w:val="0"/>
                      <w:marTop w:val="0"/>
                      <w:marBottom w:val="0"/>
                      <w:divBdr>
                        <w:top w:val="none" w:sz="0" w:space="0" w:color="auto"/>
                        <w:left w:val="none" w:sz="0" w:space="0" w:color="auto"/>
                        <w:bottom w:val="none" w:sz="0" w:space="0" w:color="auto"/>
                        <w:right w:val="none" w:sz="0" w:space="0" w:color="auto"/>
                      </w:divBdr>
                    </w:div>
                    <w:div w:id="1460147820">
                      <w:marLeft w:val="0"/>
                      <w:marRight w:val="0"/>
                      <w:marTop w:val="0"/>
                      <w:marBottom w:val="0"/>
                      <w:divBdr>
                        <w:top w:val="none" w:sz="0" w:space="0" w:color="auto"/>
                        <w:left w:val="none" w:sz="0" w:space="0" w:color="auto"/>
                        <w:bottom w:val="none" w:sz="0" w:space="0" w:color="auto"/>
                        <w:right w:val="none" w:sz="0" w:space="0" w:color="auto"/>
                      </w:divBdr>
                    </w:div>
                    <w:div w:id="1271860747">
                      <w:marLeft w:val="0"/>
                      <w:marRight w:val="0"/>
                      <w:marTop w:val="0"/>
                      <w:marBottom w:val="0"/>
                      <w:divBdr>
                        <w:top w:val="none" w:sz="0" w:space="0" w:color="auto"/>
                        <w:left w:val="none" w:sz="0" w:space="0" w:color="auto"/>
                        <w:bottom w:val="none" w:sz="0" w:space="0" w:color="auto"/>
                        <w:right w:val="none" w:sz="0" w:space="0" w:color="auto"/>
                      </w:divBdr>
                    </w:div>
                    <w:div w:id="1080566535">
                      <w:marLeft w:val="0"/>
                      <w:marRight w:val="0"/>
                      <w:marTop w:val="0"/>
                      <w:marBottom w:val="0"/>
                      <w:divBdr>
                        <w:top w:val="none" w:sz="0" w:space="0" w:color="auto"/>
                        <w:left w:val="none" w:sz="0" w:space="0" w:color="auto"/>
                        <w:bottom w:val="none" w:sz="0" w:space="0" w:color="auto"/>
                        <w:right w:val="none" w:sz="0" w:space="0" w:color="auto"/>
                      </w:divBdr>
                    </w:div>
                    <w:div w:id="1408961620">
                      <w:marLeft w:val="0"/>
                      <w:marRight w:val="0"/>
                      <w:marTop w:val="0"/>
                      <w:marBottom w:val="0"/>
                      <w:divBdr>
                        <w:top w:val="none" w:sz="0" w:space="0" w:color="auto"/>
                        <w:left w:val="none" w:sz="0" w:space="0" w:color="auto"/>
                        <w:bottom w:val="none" w:sz="0" w:space="0" w:color="auto"/>
                        <w:right w:val="none" w:sz="0" w:space="0" w:color="auto"/>
                      </w:divBdr>
                    </w:div>
                    <w:div w:id="1965310519">
                      <w:marLeft w:val="0"/>
                      <w:marRight w:val="0"/>
                      <w:marTop w:val="0"/>
                      <w:marBottom w:val="0"/>
                      <w:divBdr>
                        <w:top w:val="none" w:sz="0" w:space="0" w:color="auto"/>
                        <w:left w:val="none" w:sz="0" w:space="0" w:color="auto"/>
                        <w:bottom w:val="none" w:sz="0" w:space="0" w:color="auto"/>
                        <w:right w:val="none" w:sz="0" w:space="0" w:color="auto"/>
                      </w:divBdr>
                    </w:div>
                    <w:div w:id="1607496943">
                      <w:marLeft w:val="0"/>
                      <w:marRight w:val="0"/>
                      <w:marTop w:val="0"/>
                      <w:marBottom w:val="0"/>
                      <w:divBdr>
                        <w:top w:val="none" w:sz="0" w:space="0" w:color="auto"/>
                        <w:left w:val="none" w:sz="0" w:space="0" w:color="auto"/>
                        <w:bottom w:val="none" w:sz="0" w:space="0" w:color="auto"/>
                        <w:right w:val="none" w:sz="0" w:space="0" w:color="auto"/>
                      </w:divBdr>
                    </w:div>
                    <w:div w:id="721371866">
                      <w:marLeft w:val="0"/>
                      <w:marRight w:val="0"/>
                      <w:marTop w:val="0"/>
                      <w:marBottom w:val="0"/>
                      <w:divBdr>
                        <w:top w:val="none" w:sz="0" w:space="0" w:color="auto"/>
                        <w:left w:val="none" w:sz="0" w:space="0" w:color="auto"/>
                        <w:bottom w:val="none" w:sz="0" w:space="0" w:color="auto"/>
                        <w:right w:val="none" w:sz="0" w:space="0" w:color="auto"/>
                      </w:divBdr>
                    </w:div>
                    <w:div w:id="1178041795">
                      <w:marLeft w:val="0"/>
                      <w:marRight w:val="0"/>
                      <w:marTop w:val="0"/>
                      <w:marBottom w:val="0"/>
                      <w:divBdr>
                        <w:top w:val="none" w:sz="0" w:space="0" w:color="auto"/>
                        <w:left w:val="none" w:sz="0" w:space="0" w:color="auto"/>
                        <w:bottom w:val="none" w:sz="0" w:space="0" w:color="auto"/>
                        <w:right w:val="none" w:sz="0" w:space="0" w:color="auto"/>
                      </w:divBdr>
                    </w:div>
                    <w:div w:id="1153253865">
                      <w:marLeft w:val="0"/>
                      <w:marRight w:val="0"/>
                      <w:marTop w:val="0"/>
                      <w:marBottom w:val="0"/>
                      <w:divBdr>
                        <w:top w:val="none" w:sz="0" w:space="0" w:color="auto"/>
                        <w:left w:val="none" w:sz="0" w:space="0" w:color="auto"/>
                        <w:bottom w:val="none" w:sz="0" w:space="0" w:color="auto"/>
                        <w:right w:val="none" w:sz="0" w:space="0" w:color="auto"/>
                      </w:divBdr>
                    </w:div>
                    <w:div w:id="430975101">
                      <w:marLeft w:val="0"/>
                      <w:marRight w:val="0"/>
                      <w:marTop w:val="0"/>
                      <w:marBottom w:val="0"/>
                      <w:divBdr>
                        <w:top w:val="none" w:sz="0" w:space="0" w:color="auto"/>
                        <w:left w:val="none" w:sz="0" w:space="0" w:color="auto"/>
                        <w:bottom w:val="none" w:sz="0" w:space="0" w:color="auto"/>
                        <w:right w:val="none" w:sz="0" w:space="0" w:color="auto"/>
                      </w:divBdr>
                    </w:div>
                    <w:div w:id="1765419059">
                      <w:marLeft w:val="0"/>
                      <w:marRight w:val="0"/>
                      <w:marTop w:val="0"/>
                      <w:marBottom w:val="0"/>
                      <w:divBdr>
                        <w:top w:val="none" w:sz="0" w:space="0" w:color="auto"/>
                        <w:left w:val="none" w:sz="0" w:space="0" w:color="auto"/>
                        <w:bottom w:val="none" w:sz="0" w:space="0" w:color="auto"/>
                        <w:right w:val="none" w:sz="0" w:space="0" w:color="auto"/>
                      </w:divBdr>
                    </w:div>
                    <w:div w:id="9864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4720">
          <w:marLeft w:val="0"/>
          <w:marRight w:val="0"/>
          <w:marTop w:val="0"/>
          <w:marBottom w:val="0"/>
          <w:divBdr>
            <w:top w:val="none" w:sz="0" w:space="0" w:color="auto"/>
            <w:left w:val="none" w:sz="0" w:space="0" w:color="auto"/>
            <w:bottom w:val="none" w:sz="0" w:space="0" w:color="auto"/>
            <w:right w:val="none" w:sz="0" w:space="0" w:color="auto"/>
          </w:divBdr>
          <w:divsChild>
            <w:div w:id="25519847">
              <w:marLeft w:val="0"/>
              <w:marRight w:val="0"/>
              <w:marTop w:val="0"/>
              <w:marBottom w:val="0"/>
              <w:divBdr>
                <w:top w:val="none" w:sz="0" w:space="0" w:color="auto"/>
                <w:left w:val="none" w:sz="0" w:space="0" w:color="auto"/>
                <w:bottom w:val="none" w:sz="0" w:space="0" w:color="auto"/>
                <w:right w:val="none" w:sz="0" w:space="0" w:color="auto"/>
              </w:divBdr>
              <w:divsChild>
                <w:div w:id="1485849404">
                  <w:marLeft w:val="0"/>
                  <w:marRight w:val="0"/>
                  <w:marTop w:val="0"/>
                  <w:marBottom w:val="0"/>
                  <w:divBdr>
                    <w:top w:val="none" w:sz="0" w:space="0" w:color="auto"/>
                    <w:left w:val="none" w:sz="0" w:space="0" w:color="auto"/>
                    <w:bottom w:val="none" w:sz="0" w:space="0" w:color="auto"/>
                    <w:right w:val="none" w:sz="0" w:space="0" w:color="auto"/>
                  </w:divBdr>
                </w:div>
              </w:divsChild>
            </w:div>
            <w:div w:id="1705860844">
              <w:marLeft w:val="0"/>
              <w:marRight w:val="0"/>
              <w:marTop w:val="0"/>
              <w:marBottom w:val="0"/>
              <w:divBdr>
                <w:top w:val="none" w:sz="0" w:space="0" w:color="auto"/>
                <w:left w:val="none" w:sz="0" w:space="0" w:color="auto"/>
                <w:bottom w:val="none" w:sz="0" w:space="0" w:color="auto"/>
                <w:right w:val="none" w:sz="0" w:space="0" w:color="auto"/>
              </w:divBdr>
              <w:divsChild>
                <w:div w:id="679740709">
                  <w:marLeft w:val="0"/>
                  <w:marRight w:val="0"/>
                  <w:marTop w:val="0"/>
                  <w:marBottom w:val="0"/>
                  <w:divBdr>
                    <w:top w:val="none" w:sz="0" w:space="0" w:color="auto"/>
                    <w:left w:val="none" w:sz="0" w:space="0" w:color="auto"/>
                    <w:bottom w:val="none" w:sz="0" w:space="0" w:color="auto"/>
                    <w:right w:val="none" w:sz="0" w:space="0" w:color="auto"/>
                  </w:divBdr>
                  <w:divsChild>
                    <w:div w:id="1506432077">
                      <w:marLeft w:val="0"/>
                      <w:marRight w:val="0"/>
                      <w:marTop w:val="0"/>
                      <w:marBottom w:val="0"/>
                      <w:divBdr>
                        <w:top w:val="none" w:sz="0" w:space="0" w:color="auto"/>
                        <w:left w:val="none" w:sz="0" w:space="0" w:color="auto"/>
                        <w:bottom w:val="none" w:sz="0" w:space="0" w:color="auto"/>
                        <w:right w:val="none" w:sz="0" w:space="0" w:color="auto"/>
                      </w:divBdr>
                    </w:div>
                    <w:div w:id="1041171957">
                      <w:marLeft w:val="0"/>
                      <w:marRight w:val="0"/>
                      <w:marTop w:val="0"/>
                      <w:marBottom w:val="0"/>
                      <w:divBdr>
                        <w:top w:val="none" w:sz="0" w:space="0" w:color="auto"/>
                        <w:left w:val="none" w:sz="0" w:space="0" w:color="auto"/>
                        <w:bottom w:val="none" w:sz="0" w:space="0" w:color="auto"/>
                        <w:right w:val="none" w:sz="0" w:space="0" w:color="auto"/>
                      </w:divBdr>
                    </w:div>
                    <w:div w:id="390464691">
                      <w:marLeft w:val="0"/>
                      <w:marRight w:val="0"/>
                      <w:marTop w:val="0"/>
                      <w:marBottom w:val="0"/>
                      <w:divBdr>
                        <w:top w:val="none" w:sz="0" w:space="0" w:color="auto"/>
                        <w:left w:val="none" w:sz="0" w:space="0" w:color="auto"/>
                        <w:bottom w:val="none" w:sz="0" w:space="0" w:color="auto"/>
                        <w:right w:val="none" w:sz="0" w:space="0" w:color="auto"/>
                      </w:divBdr>
                    </w:div>
                    <w:div w:id="1285114788">
                      <w:marLeft w:val="0"/>
                      <w:marRight w:val="0"/>
                      <w:marTop w:val="0"/>
                      <w:marBottom w:val="0"/>
                      <w:divBdr>
                        <w:top w:val="none" w:sz="0" w:space="0" w:color="auto"/>
                        <w:left w:val="none" w:sz="0" w:space="0" w:color="auto"/>
                        <w:bottom w:val="none" w:sz="0" w:space="0" w:color="auto"/>
                        <w:right w:val="none" w:sz="0" w:space="0" w:color="auto"/>
                      </w:divBdr>
                    </w:div>
                    <w:div w:id="1746609758">
                      <w:marLeft w:val="0"/>
                      <w:marRight w:val="0"/>
                      <w:marTop w:val="0"/>
                      <w:marBottom w:val="0"/>
                      <w:divBdr>
                        <w:top w:val="none" w:sz="0" w:space="0" w:color="auto"/>
                        <w:left w:val="none" w:sz="0" w:space="0" w:color="auto"/>
                        <w:bottom w:val="none" w:sz="0" w:space="0" w:color="auto"/>
                        <w:right w:val="none" w:sz="0" w:space="0" w:color="auto"/>
                      </w:divBdr>
                    </w:div>
                    <w:div w:id="97868082">
                      <w:marLeft w:val="0"/>
                      <w:marRight w:val="0"/>
                      <w:marTop w:val="0"/>
                      <w:marBottom w:val="0"/>
                      <w:divBdr>
                        <w:top w:val="none" w:sz="0" w:space="0" w:color="auto"/>
                        <w:left w:val="none" w:sz="0" w:space="0" w:color="auto"/>
                        <w:bottom w:val="none" w:sz="0" w:space="0" w:color="auto"/>
                        <w:right w:val="none" w:sz="0" w:space="0" w:color="auto"/>
                      </w:divBdr>
                    </w:div>
                    <w:div w:id="1876963298">
                      <w:marLeft w:val="0"/>
                      <w:marRight w:val="0"/>
                      <w:marTop w:val="0"/>
                      <w:marBottom w:val="0"/>
                      <w:divBdr>
                        <w:top w:val="none" w:sz="0" w:space="0" w:color="auto"/>
                        <w:left w:val="none" w:sz="0" w:space="0" w:color="auto"/>
                        <w:bottom w:val="none" w:sz="0" w:space="0" w:color="auto"/>
                        <w:right w:val="none" w:sz="0" w:space="0" w:color="auto"/>
                      </w:divBdr>
                    </w:div>
                    <w:div w:id="129711575">
                      <w:marLeft w:val="0"/>
                      <w:marRight w:val="0"/>
                      <w:marTop w:val="0"/>
                      <w:marBottom w:val="0"/>
                      <w:divBdr>
                        <w:top w:val="none" w:sz="0" w:space="0" w:color="auto"/>
                        <w:left w:val="none" w:sz="0" w:space="0" w:color="auto"/>
                        <w:bottom w:val="none" w:sz="0" w:space="0" w:color="auto"/>
                        <w:right w:val="none" w:sz="0" w:space="0" w:color="auto"/>
                      </w:divBdr>
                    </w:div>
                    <w:div w:id="231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1949">
          <w:marLeft w:val="0"/>
          <w:marRight w:val="0"/>
          <w:marTop w:val="0"/>
          <w:marBottom w:val="0"/>
          <w:divBdr>
            <w:top w:val="none" w:sz="0" w:space="0" w:color="auto"/>
            <w:left w:val="none" w:sz="0" w:space="0" w:color="auto"/>
            <w:bottom w:val="none" w:sz="0" w:space="0" w:color="auto"/>
            <w:right w:val="none" w:sz="0" w:space="0" w:color="auto"/>
          </w:divBdr>
          <w:divsChild>
            <w:div w:id="479619115">
              <w:marLeft w:val="0"/>
              <w:marRight w:val="0"/>
              <w:marTop w:val="0"/>
              <w:marBottom w:val="0"/>
              <w:divBdr>
                <w:top w:val="none" w:sz="0" w:space="0" w:color="auto"/>
                <w:left w:val="none" w:sz="0" w:space="0" w:color="auto"/>
                <w:bottom w:val="none" w:sz="0" w:space="0" w:color="auto"/>
                <w:right w:val="none" w:sz="0" w:space="0" w:color="auto"/>
              </w:divBdr>
            </w:div>
          </w:divsChild>
        </w:div>
        <w:div w:id="728918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AE9E0-1E58-49D6-88C2-630CCF05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3301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Melanie Hinton</cp:lastModifiedBy>
  <cp:revision>2</cp:revision>
  <dcterms:created xsi:type="dcterms:W3CDTF">2020-08-07T16:07:00Z</dcterms:created>
  <dcterms:modified xsi:type="dcterms:W3CDTF">2020-08-07T16:07:00Z</dcterms:modified>
</cp:coreProperties>
</file>